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EE" w:rsidRPr="00C83581" w:rsidRDefault="00A95A62" w:rsidP="00F656E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</w:t>
      </w:r>
      <w:r w:rsidR="006C722C">
        <w:rPr>
          <w:sz w:val="16"/>
          <w:szCs w:val="16"/>
        </w:rPr>
        <w:t>do uchwały nr LXIX/223</w:t>
      </w:r>
      <w:r w:rsidR="00D4363D" w:rsidRPr="00C83581">
        <w:rPr>
          <w:sz w:val="16"/>
          <w:szCs w:val="16"/>
        </w:rPr>
        <w:t>/2016</w:t>
      </w:r>
    </w:p>
    <w:p w:rsidR="00055809" w:rsidRPr="00C83581" w:rsidRDefault="00055809" w:rsidP="00F656EE">
      <w:pPr>
        <w:spacing w:after="0"/>
        <w:jc w:val="right"/>
        <w:rPr>
          <w:sz w:val="16"/>
          <w:szCs w:val="16"/>
        </w:rPr>
      </w:pPr>
      <w:r w:rsidRPr="00C83581">
        <w:rPr>
          <w:sz w:val="16"/>
          <w:szCs w:val="16"/>
        </w:rPr>
        <w:t>Zarządu Powia</w:t>
      </w:r>
      <w:r w:rsidR="00A95A62">
        <w:rPr>
          <w:sz w:val="16"/>
          <w:szCs w:val="16"/>
        </w:rPr>
        <w:t>tu w Suwałkach z dnia 7</w:t>
      </w:r>
      <w:r w:rsidR="00C83581" w:rsidRPr="00C83581">
        <w:rPr>
          <w:sz w:val="16"/>
          <w:szCs w:val="16"/>
        </w:rPr>
        <w:t>-10</w:t>
      </w:r>
      <w:r w:rsidR="00D4363D" w:rsidRPr="00C83581">
        <w:rPr>
          <w:sz w:val="16"/>
          <w:szCs w:val="16"/>
        </w:rPr>
        <w:t>-2016</w:t>
      </w:r>
      <w:r w:rsidRPr="00C83581">
        <w:rPr>
          <w:sz w:val="16"/>
          <w:szCs w:val="16"/>
        </w:rPr>
        <w:t xml:space="preserve"> r.</w:t>
      </w:r>
    </w:p>
    <w:p w:rsidR="00F656EE" w:rsidRDefault="00F656EE" w:rsidP="004D5522">
      <w:pPr>
        <w:spacing w:after="0"/>
        <w:jc w:val="center"/>
        <w:rPr>
          <w:b/>
          <w:sz w:val="24"/>
          <w:szCs w:val="24"/>
        </w:rPr>
      </w:pPr>
    </w:p>
    <w:p w:rsidR="00AB47D1" w:rsidRDefault="004D5522" w:rsidP="004D55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 POWIATU W SUWAŁKACH</w:t>
      </w:r>
    </w:p>
    <w:p w:rsidR="00D4363D" w:rsidRDefault="00D4363D" w:rsidP="004D5522">
      <w:pPr>
        <w:spacing w:after="0"/>
        <w:jc w:val="center"/>
        <w:rPr>
          <w:b/>
          <w:sz w:val="24"/>
          <w:szCs w:val="24"/>
        </w:rPr>
      </w:pPr>
      <w:r w:rsidRPr="004D5522">
        <w:rPr>
          <w:b/>
        </w:rPr>
        <w:t xml:space="preserve">ogłasza otwarty konkurs ofert </w:t>
      </w:r>
      <w:r w:rsidRPr="004D5522">
        <w:rPr>
          <w:rFonts w:eastAsia="Times New Roman" w:cs="Times New Roman"/>
          <w:b/>
          <w:bCs/>
          <w:color w:val="000000"/>
          <w:shd w:val="clear" w:color="auto" w:fill="FFFFFF"/>
          <w:lang w:eastAsia="pl-PL"/>
        </w:rPr>
        <w:t>na powierzenie realizacji zadania publicznego Powiatu Suwalskiego</w:t>
      </w:r>
      <w:r>
        <w:rPr>
          <w:rFonts w:eastAsia="Times New Roman" w:cs="Times New Roman"/>
          <w:b/>
          <w:bCs/>
          <w:color w:val="000000"/>
          <w:shd w:val="clear" w:color="auto" w:fill="FFFFFF"/>
          <w:lang w:eastAsia="pl-PL"/>
        </w:rPr>
        <w:t xml:space="preserve">: </w:t>
      </w:r>
    </w:p>
    <w:p w:rsidR="00D4363D" w:rsidRPr="00D4363D" w:rsidRDefault="00D4363D" w:rsidP="00D4363D">
      <w:pPr>
        <w:jc w:val="both"/>
        <w:rPr>
          <w:b/>
          <w:i/>
          <w:snapToGrid w:val="0"/>
          <w:color w:val="000000"/>
          <w:u w:val="single"/>
        </w:rPr>
      </w:pPr>
      <w:r w:rsidRPr="00D4363D">
        <w:rPr>
          <w:b/>
          <w:i/>
          <w:snapToGrid w:val="0"/>
          <w:color w:val="000000"/>
          <w:u w:val="single"/>
        </w:rPr>
        <w:t xml:space="preserve">„Udzielanie nieodpłatnej pomocy </w:t>
      </w:r>
      <w:r w:rsidR="009256B5">
        <w:rPr>
          <w:b/>
          <w:i/>
          <w:snapToGrid w:val="0"/>
          <w:color w:val="000000"/>
          <w:u w:val="single"/>
        </w:rPr>
        <w:t xml:space="preserve">prawnej </w:t>
      </w:r>
      <w:r w:rsidRPr="00D4363D">
        <w:rPr>
          <w:b/>
          <w:i/>
          <w:snapToGrid w:val="0"/>
          <w:color w:val="000000"/>
          <w:u w:val="single"/>
        </w:rPr>
        <w:t>na obszarze Powiatu Suwalskiego w 2017 r. poprzez prowadzenie mobilnego punktu nieodpłatnej pomocy prawnej.”</w:t>
      </w:r>
    </w:p>
    <w:p w:rsidR="004D5522" w:rsidRDefault="004D5522" w:rsidP="00D4363D">
      <w:pPr>
        <w:spacing w:after="0"/>
        <w:rPr>
          <w:b/>
          <w:sz w:val="24"/>
          <w:szCs w:val="24"/>
        </w:rPr>
      </w:pPr>
    </w:p>
    <w:p w:rsidR="00F2727B" w:rsidRDefault="00F2727B" w:rsidP="00872324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b/>
        </w:rPr>
      </w:pPr>
      <w:r>
        <w:rPr>
          <w:b/>
        </w:rPr>
        <w:t>Cel konkursu</w:t>
      </w:r>
      <w:r w:rsidR="00355B25">
        <w:rPr>
          <w:b/>
        </w:rPr>
        <w:t xml:space="preserve"> ofert na powierzenie realizacji zadania publicznego</w:t>
      </w:r>
      <w:bookmarkStart w:id="0" w:name="_GoBack"/>
      <w:bookmarkEnd w:id="0"/>
    </w:p>
    <w:p w:rsidR="00F2727B" w:rsidRDefault="007422BF" w:rsidP="00961B8E">
      <w:pPr>
        <w:pStyle w:val="Akapitzlist"/>
        <w:spacing w:after="0" w:line="240" w:lineRule="auto"/>
        <w:ind w:left="0"/>
        <w:jc w:val="both"/>
        <w:rPr>
          <w:rFonts w:cs="TimesNewRoman"/>
        </w:rPr>
      </w:pPr>
      <w:r>
        <w:t xml:space="preserve">Zgodnie z art. 11 ust. 1 ustawy z dnia </w:t>
      </w:r>
      <w:r w:rsidR="00D33022">
        <w:t>5 sierpnia 2015 r. o nieodpłatnej pomocy prawnej oraz edukacji prawnej (Dz. U. poz. 1255) c</w:t>
      </w:r>
      <w:r w:rsidR="00122CF8">
        <w:t>elem konku</w:t>
      </w:r>
      <w:r w:rsidR="00B52A8C">
        <w:t>rsu jest powierzenie</w:t>
      </w:r>
      <w:r w:rsidR="00122CF8">
        <w:t xml:space="preserve"> organizacji pozarządowej prowad</w:t>
      </w:r>
      <w:r w:rsidR="00961B8E">
        <w:t>zącej działalność pożytku publi</w:t>
      </w:r>
      <w:r w:rsidR="00122CF8">
        <w:t>cznego</w:t>
      </w:r>
      <w:r w:rsidR="00B52A8C">
        <w:t xml:space="preserve"> za</w:t>
      </w:r>
      <w:r w:rsidR="007F4BB6">
        <w:t xml:space="preserve">dania publicznego </w:t>
      </w:r>
      <w:r w:rsidR="001E2465">
        <w:rPr>
          <w:i/>
        </w:rPr>
        <w:t xml:space="preserve">„udzielanie nieodpłatnej pomocy prawnej oraz zwiększanie świadomości prawnej społeczeństwa” </w:t>
      </w:r>
      <w:r w:rsidR="007F4BB6">
        <w:t>wskazanego</w:t>
      </w:r>
      <w:r w:rsidR="0070112C">
        <w:t xml:space="preserve"> w</w:t>
      </w:r>
      <w:r w:rsidR="0070112C" w:rsidRPr="00122CF8">
        <w:rPr>
          <w:rFonts w:cs="TimesNewRoman"/>
        </w:rPr>
        <w:t xml:space="preserve"> art. 4 ust. 1 pkt 1b ustawy z dnia </w:t>
      </w:r>
      <w:r w:rsidR="00D33022">
        <w:rPr>
          <w:rFonts w:cs="TimesNewRoman"/>
        </w:rPr>
        <w:br/>
      </w:r>
      <w:r w:rsidR="0070112C" w:rsidRPr="00122CF8">
        <w:rPr>
          <w:rFonts w:cs="TimesNewRoman"/>
        </w:rPr>
        <w:t>24 kwietnia 2003 r. o działalności pożytku publicznego</w:t>
      </w:r>
      <w:r w:rsidR="0070112C">
        <w:rPr>
          <w:rFonts w:cs="TimesNewRoman"/>
        </w:rPr>
        <w:t xml:space="preserve"> </w:t>
      </w:r>
      <w:r w:rsidR="0070112C" w:rsidRPr="00122CF8">
        <w:rPr>
          <w:rFonts w:cs="TimesNewRoman"/>
        </w:rPr>
        <w:t>i o wolontariacie</w:t>
      </w:r>
      <w:r w:rsidR="0070112C">
        <w:rPr>
          <w:rFonts w:cs="TimesNewRoman"/>
        </w:rPr>
        <w:t xml:space="preserve"> (Dz. U. z 2016 r. poz. 239 </w:t>
      </w:r>
      <w:r w:rsidR="00D33022">
        <w:rPr>
          <w:rFonts w:cs="TimesNewRoman"/>
        </w:rPr>
        <w:br/>
      </w:r>
      <w:r w:rsidR="0070112C">
        <w:rPr>
          <w:rFonts w:cs="TimesNewRoman"/>
        </w:rPr>
        <w:t>i 395) na zasadach określonych</w:t>
      </w:r>
      <w:r w:rsidR="00F3671A">
        <w:rPr>
          <w:rFonts w:cs="TimesNewRoman"/>
        </w:rPr>
        <w:t xml:space="preserve"> w:</w:t>
      </w:r>
    </w:p>
    <w:p w:rsidR="00F3671A" w:rsidRDefault="00F3671A" w:rsidP="0001698D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</w:pPr>
      <w:r>
        <w:t xml:space="preserve">ustawie z dnia 5 sierpnia 2015 r. o nieodpłatnej pomocy prawnej oraz edukacji prawnej </w:t>
      </w:r>
      <w:r>
        <w:br/>
        <w:t>(Dz. U. poz. 1255);</w:t>
      </w:r>
    </w:p>
    <w:p w:rsidR="00AE7404" w:rsidRDefault="00AE7404" w:rsidP="0001698D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</w:pPr>
      <w:r w:rsidRPr="00122CF8">
        <w:rPr>
          <w:rFonts w:cs="TimesNewRoman"/>
        </w:rPr>
        <w:t>ust</w:t>
      </w:r>
      <w:r>
        <w:rPr>
          <w:rFonts w:cs="TimesNewRoman"/>
        </w:rPr>
        <w:t>awie</w:t>
      </w:r>
      <w:r w:rsidRPr="00122CF8">
        <w:rPr>
          <w:rFonts w:cs="TimesNewRoman"/>
        </w:rPr>
        <w:t xml:space="preserve"> z dnia 24 kwietnia 2003 r. o działalności pożytku publicznego</w:t>
      </w:r>
      <w:r>
        <w:rPr>
          <w:rFonts w:cs="TimesNewRoman"/>
        </w:rPr>
        <w:t xml:space="preserve"> </w:t>
      </w:r>
      <w:r w:rsidRPr="00122CF8">
        <w:rPr>
          <w:rFonts w:cs="TimesNewRoman"/>
        </w:rPr>
        <w:t>i o wolontariacie</w:t>
      </w:r>
      <w:r>
        <w:rPr>
          <w:rFonts w:cs="TimesNewRoman"/>
        </w:rPr>
        <w:t xml:space="preserve"> (Dz. U. </w:t>
      </w:r>
      <w:r>
        <w:rPr>
          <w:rFonts w:cs="TimesNewRoman"/>
        </w:rPr>
        <w:br/>
        <w:t>z 2016 r. poz. 239 i 395);</w:t>
      </w:r>
    </w:p>
    <w:p w:rsidR="00F3671A" w:rsidRDefault="00CE37F1" w:rsidP="0001698D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</w:pPr>
      <w:r w:rsidRPr="00CE37F1">
        <w:t>rozporządzeniu Ministra Sprawiedliw</w:t>
      </w:r>
      <w:r>
        <w:t xml:space="preserve">ości z dnia 15 grudnia 2015 r. </w:t>
      </w:r>
      <w:r w:rsidRPr="00CE37F1">
        <w:t>w sprawie sposobu udzielania i dokumentowania nieodpłatnej pomocy prawnej (Dz. U. poz. 2186).</w:t>
      </w:r>
    </w:p>
    <w:p w:rsidR="00961B8E" w:rsidRPr="00F2727B" w:rsidRDefault="00961B8E" w:rsidP="00961B8E">
      <w:pPr>
        <w:pStyle w:val="Akapitzlist"/>
        <w:spacing w:after="0" w:line="240" w:lineRule="auto"/>
        <w:ind w:left="0"/>
        <w:jc w:val="both"/>
      </w:pPr>
    </w:p>
    <w:p w:rsidR="004D5522" w:rsidRDefault="004D5522" w:rsidP="00674C9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142"/>
        <w:jc w:val="both"/>
        <w:rPr>
          <w:b/>
        </w:rPr>
      </w:pPr>
      <w:r w:rsidRPr="004D5522">
        <w:rPr>
          <w:b/>
        </w:rPr>
        <w:t>Rodzaj zadania</w:t>
      </w:r>
      <w:r w:rsidR="00355B25">
        <w:rPr>
          <w:b/>
        </w:rPr>
        <w:t xml:space="preserve"> publicznego</w:t>
      </w:r>
    </w:p>
    <w:p w:rsidR="00AF491C" w:rsidRDefault="00AF491C" w:rsidP="00122CF8">
      <w:pPr>
        <w:spacing w:after="0" w:line="240" w:lineRule="auto"/>
        <w:jc w:val="both"/>
        <w:rPr>
          <w:b/>
          <w:i/>
          <w:u w:val="single"/>
        </w:rPr>
      </w:pPr>
      <w:r w:rsidRPr="00AF491C">
        <w:rPr>
          <w:b/>
          <w:i/>
          <w:u w:val="single"/>
        </w:rPr>
        <w:t>Udzielanie nieodpłatnej pomocy prawnej oraz zwiększanie świadomości prawnej społeczeństwa.</w:t>
      </w:r>
    </w:p>
    <w:p w:rsidR="00520EE5" w:rsidRDefault="00520EE5" w:rsidP="00122CF8">
      <w:pPr>
        <w:spacing w:after="0" w:line="240" w:lineRule="auto"/>
        <w:jc w:val="both"/>
      </w:pPr>
      <w:r>
        <w:t xml:space="preserve">Zadanie polegające na udzielaniu nieodpłatnej pomocy prawnej jest zadaniem zleconym z zakresu administracji rządowej realizowanym przez powiat </w:t>
      </w:r>
      <w:r w:rsidR="00F54BE6">
        <w:t>w porozumieniu z gminami albo samodzielnie.</w:t>
      </w:r>
    </w:p>
    <w:p w:rsidR="00355B25" w:rsidRPr="00996934" w:rsidRDefault="00355B25" w:rsidP="00355B2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996934">
        <w:rPr>
          <w:rFonts w:cs="TimesNewRoman"/>
        </w:rPr>
        <w:t>Nieodpłatna pomoc prawna obejmuje:</w:t>
      </w:r>
    </w:p>
    <w:p w:rsidR="00355B25" w:rsidRPr="00996934" w:rsidRDefault="00355B25" w:rsidP="00355B2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</w:rPr>
      </w:pPr>
      <w:r w:rsidRPr="00996934">
        <w:rPr>
          <w:rFonts w:cs="TimesNewRoman"/>
        </w:rPr>
        <w:t>poinformowanie osoby uprawnionej o obowiązującym stanie prawnym, o przysługujących jej uprawnieniach lub</w:t>
      </w:r>
      <w:r>
        <w:rPr>
          <w:rFonts w:cs="TimesNewRoman"/>
        </w:rPr>
        <w:t xml:space="preserve"> </w:t>
      </w:r>
      <w:r w:rsidRPr="00996934">
        <w:rPr>
          <w:rFonts w:cs="TimesNewRoman"/>
        </w:rPr>
        <w:t>spoczywających na niej obowiązkach lub</w:t>
      </w:r>
    </w:p>
    <w:p w:rsidR="00355B25" w:rsidRPr="00996934" w:rsidRDefault="00355B25" w:rsidP="00355B2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</w:rPr>
      </w:pPr>
      <w:r w:rsidRPr="00996934">
        <w:rPr>
          <w:rFonts w:cs="TimesNewRoman"/>
        </w:rPr>
        <w:t>wskazanie osobie uprawnionej sposobu rozwiązania jej problemu prawnego, lub</w:t>
      </w:r>
    </w:p>
    <w:p w:rsidR="00355B25" w:rsidRPr="00996934" w:rsidRDefault="00355B25" w:rsidP="00355B2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</w:rPr>
      </w:pPr>
      <w:r w:rsidRPr="00996934">
        <w:rPr>
          <w:rFonts w:cs="TimesNewRoman"/>
        </w:rPr>
        <w:t xml:space="preserve">udzielenie pomocy w sporządzeniu projektu pisma w sprawach, o których mowa w pkt 1 i 2, </w:t>
      </w:r>
      <w:r>
        <w:rPr>
          <w:rFonts w:cs="TimesNewRoman"/>
        </w:rPr>
        <w:br/>
      </w:r>
      <w:r w:rsidRPr="00996934">
        <w:rPr>
          <w:rFonts w:cs="TimesNewRoman"/>
        </w:rPr>
        <w:t>z wyłączeniem pism</w:t>
      </w:r>
      <w:r>
        <w:rPr>
          <w:rFonts w:cs="TimesNewRoman"/>
        </w:rPr>
        <w:t xml:space="preserve"> </w:t>
      </w:r>
      <w:r w:rsidRPr="00996934">
        <w:rPr>
          <w:rFonts w:cs="TimesNewRoman"/>
        </w:rPr>
        <w:t>procesowych w toczącym się postępowaniu przygotowawczym lub sądowym</w:t>
      </w:r>
      <w:r>
        <w:rPr>
          <w:rFonts w:cs="TimesNewRoman"/>
        </w:rPr>
        <w:br/>
      </w:r>
      <w:r w:rsidRPr="00996934">
        <w:rPr>
          <w:rFonts w:cs="TimesNewRoman"/>
        </w:rPr>
        <w:t xml:space="preserve"> i pism w toczącym się postępowaniu sądowoadministracyjnym, lub</w:t>
      </w:r>
    </w:p>
    <w:p w:rsidR="00355B25" w:rsidRPr="00996934" w:rsidRDefault="00355B25" w:rsidP="00355B2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</w:rPr>
      </w:pPr>
      <w:r w:rsidRPr="00996934">
        <w:rPr>
          <w:rFonts w:cs="TimesNewRoman"/>
        </w:rPr>
        <w:t>sporządzenie projektu pisma o zwolnienie od kosztów sądowych lub ustanowienie pełnomocnika z urzędu</w:t>
      </w:r>
      <w:r>
        <w:rPr>
          <w:rFonts w:cs="TimesNewRoman"/>
        </w:rPr>
        <w:t xml:space="preserve"> </w:t>
      </w:r>
      <w:r w:rsidRPr="00996934">
        <w:rPr>
          <w:rFonts w:cs="TimesNewRoman"/>
        </w:rPr>
        <w:t>w postępowaniu sądowym lub ustanowienie adwokata, radcy prawnego, doradcy podatkowego lub rzecznika patentowego</w:t>
      </w:r>
      <w:r>
        <w:rPr>
          <w:rFonts w:cs="TimesNewRoman"/>
        </w:rPr>
        <w:t xml:space="preserve"> </w:t>
      </w:r>
      <w:r w:rsidRPr="00996934">
        <w:rPr>
          <w:rFonts w:cs="TimesNewRoman"/>
        </w:rPr>
        <w:t>w postępowaniu sądowoadministracyjnym.</w:t>
      </w:r>
    </w:p>
    <w:p w:rsidR="00355B25" w:rsidRPr="00996934" w:rsidRDefault="00355B25" w:rsidP="00355B2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996934">
        <w:rPr>
          <w:rFonts w:cs="TimesNewRoman"/>
        </w:rPr>
        <w:t>Nieodpłatna pomoc prawna nie obejmuje spraw:</w:t>
      </w:r>
    </w:p>
    <w:p w:rsidR="00355B25" w:rsidRPr="00996934" w:rsidRDefault="00355B25" w:rsidP="00355B2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</w:rPr>
      </w:pPr>
      <w:r w:rsidRPr="00996934">
        <w:rPr>
          <w:rFonts w:cs="TimesNewRoman"/>
        </w:rPr>
        <w:t>podatkowych związanych z prowadzeniem działalności gospodarczej;</w:t>
      </w:r>
    </w:p>
    <w:p w:rsidR="00355B25" w:rsidRPr="00996934" w:rsidRDefault="00355B25" w:rsidP="00355B2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</w:rPr>
      </w:pPr>
      <w:r w:rsidRPr="00996934">
        <w:rPr>
          <w:rFonts w:cs="TimesNewRoman"/>
        </w:rPr>
        <w:t>z zakresu prawa celnego, dewizowego i handlowego;</w:t>
      </w:r>
    </w:p>
    <w:p w:rsidR="00355B25" w:rsidRDefault="00355B25" w:rsidP="00355B25">
      <w:pPr>
        <w:spacing w:after="0" w:line="240" w:lineRule="auto"/>
        <w:jc w:val="both"/>
        <w:rPr>
          <w:rFonts w:cs="TimesNewRoman"/>
        </w:rPr>
      </w:pPr>
      <w:r w:rsidRPr="00996934">
        <w:rPr>
          <w:rFonts w:cs="TimesNewRoman"/>
        </w:rPr>
        <w:t>związanych z prowadzeniem działalności gospodarczej, z wyjątkiem przygotowania do rozpoczęcia tej działalności</w:t>
      </w:r>
      <w:r>
        <w:rPr>
          <w:rFonts w:cs="TimesNewRoman"/>
        </w:rPr>
        <w:t>.</w:t>
      </w:r>
    </w:p>
    <w:p w:rsidR="00E52C99" w:rsidRDefault="00E52C99" w:rsidP="00122CF8">
      <w:pPr>
        <w:spacing w:after="0" w:line="240" w:lineRule="auto"/>
        <w:jc w:val="both"/>
        <w:rPr>
          <w:u w:val="single"/>
        </w:rPr>
      </w:pPr>
    </w:p>
    <w:p w:rsidR="000079F1" w:rsidRDefault="000079F1" w:rsidP="000079F1">
      <w:pPr>
        <w:pStyle w:val="Akapitzlist"/>
        <w:numPr>
          <w:ilvl w:val="0"/>
          <w:numId w:val="1"/>
        </w:numPr>
        <w:spacing w:after="0" w:line="240" w:lineRule="auto"/>
        <w:ind w:left="426" w:hanging="142"/>
        <w:jc w:val="both"/>
        <w:rPr>
          <w:b/>
        </w:rPr>
      </w:pPr>
      <w:r>
        <w:rPr>
          <w:b/>
        </w:rPr>
        <w:t>Tytuł zadania</w:t>
      </w:r>
      <w:r w:rsidR="00355B25">
        <w:rPr>
          <w:b/>
        </w:rPr>
        <w:t xml:space="preserve"> publicznego i termin jego realizacji</w:t>
      </w:r>
    </w:p>
    <w:p w:rsidR="00E52C99" w:rsidRPr="000079F1" w:rsidRDefault="000079F1" w:rsidP="000079F1">
      <w:pPr>
        <w:spacing w:after="0" w:line="240" w:lineRule="auto"/>
        <w:jc w:val="both"/>
        <w:rPr>
          <w:b/>
        </w:rPr>
      </w:pPr>
      <w:r w:rsidRPr="000079F1">
        <w:rPr>
          <w:b/>
        </w:rPr>
        <w:t xml:space="preserve"> </w:t>
      </w:r>
      <w:r w:rsidRPr="00D4363D">
        <w:rPr>
          <w:b/>
          <w:i/>
          <w:snapToGrid w:val="0"/>
          <w:color w:val="000000"/>
          <w:u w:val="single"/>
        </w:rPr>
        <w:t>„Udzielanie nieodpłatnej po</w:t>
      </w:r>
      <w:r w:rsidR="009256B5">
        <w:rPr>
          <w:b/>
          <w:i/>
          <w:snapToGrid w:val="0"/>
          <w:color w:val="000000"/>
          <w:u w:val="single"/>
        </w:rPr>
        <w:t xml:space="preserve">mocy prawnej </w:t>
      </w:r>
      <w:r w:rsidRPr="00D4363D">
        <w:rPr>
          <w:b/>
          <w:i/>
          <w:snapToGrid w:val="0"/>
          <w:color w:val="000000"/>
          <w:u w:val="single"/>
        </w:rPr>
        <w:t>na obszarze Powiatu Suwalskiego w 2017 r. poprzez prowadzenie mobilnego pun</w:t>
      </w:r>
      <w:r w:rsidR="005B292B">
        <w:rPr>
          <w:b/>
          <w:i/>
          <w:snapToGrid w:val="0"/>
          <w:color w:val="000000"/>
          <w:u w:val="single"/>
        </w:rPr>
        <w:t>ktu nieodpłatnej pomocy prawnej</w:t>
      </w:r>
      <w:r w:rsidRPr="00D4363D">
        <w:rPr>
          <w:b/>
          <w:i/>
          <w:snapToGrid w:val="0"/>
          <w:color w:val="000000"/>
          <w:u w:val="single"/>
        </w:rPr>
        <w:t>”</w:t>
      </w:r>
    </w:p>
    <w:p w:rsidR="00190DBA" w:rsidRDefault="00473E7D" w:rsidP="00122CF8">
      <w:pPr>
        <w:spacing w:after="0" w:line="240" w:lineRule="auto"/>
        <w:jc w:val="both"/>
      </w:pPr>
      <w:r>
        <w:t xml:space="preserve">Udzielanie nieodpłatnej pomocy prawnej w </w:t>
      </w:r>
      <w:r w:rsidR="00B52A8C">
        <w:t xml:space="preserve">mobilnym </w:t>
      </w:r>
      <w:r>
        <w:t>punkcie nieodpłatnej pomocy prawnej</w:t>
      </w:r>
      <w:r w:rsidR="00F2727B">
        <w:t xml:space="preserve"> </w:t>
      </w:r>
      <w:r w:rsidR="00190DBA">
        <w:br/>
        <w:t xml:space="preserve">w 2017 r. zgodnie </w:t>
      </w:r>
      <w:r w:rsidR="00872324">
        <w:t>z wymaganiami</w:t>
      </w:r>
      <w:r w:rsidR="00190DBA">
        <w:t>:</w:t>
      </w:r>
      <w:r w:rsidR="00872324">
        <w:t xml:space="preserve"> </w:t>
      </w:r>
    </w:p>
    <w:p w:rsidR="00190DBA" w:rsidRDefault="00872324" w:rsidP="00190DBA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</w:pPr>
      <w:r>
        <w:t>ustawy z dnia 5 sierpnia 2015 r. o nieodpłatnej pomocy prawnej oraz eduk</w:t>
      </w:r>
      <w:r w:rsidR="00190DBA">
        <w:t xml:space="preserve">acji </w:t>
      </w:r>
      <w:r w:rsidR="003A059E">
        <w:t>p</w:t>
      </w:r>
      <w:r w:rsidR="00190DBA">
        <w:t xml:space="preserve">rawnej (Dz. U. </w:t>
      </w:r>
      <w:r w:rsidR="00573539">
        <w:br/>
      </w:r>
      <w:r w:rsidR="00190DBA">
        <w:t>poz. 1255);</w:t>
      </w:r>
    </w:p>
    <w:p w:rsidR="00872324" w:rsidRDefault="00190DBA" w:rsidP="00190DBA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</w:pPr>
      <w:r>
        <w:lastRenderedPageBreak/>
        <w:t xml:space="preserve">rozporządzenia Ministra Sprawiedliwości </w:t>
      </w:r>
      <w:r w:rsidR="00573539">
        <w:t>z dnia 15 grudnia 2015 r.</w:t>
      </w:r>
      <w:r w:rsidR="003A059E">
        <w:t xml:space="preserve"> </w:t>
      </w:r>
      <w:r w:rsidR="00573539">
        <w:t>w sprawie sposobu udzielania i dokumentowania nieodpłatnej pomocy prawnej (Dz. U. poz. 2186).</w:t>
      </w:r>
    </w:p>
    <w:p w:rsidR="004D5522" w:rsidRDefault="00872324" w:rsidP="00122CF8">
      <w:pPr>
        <w:spacing w:after="0" w:line="240" w:lineRule="auto"/>
        <w:jc w:val="both"/>
      </w:pPr>
      <w:r>
        <w:t>P</w:t>
      </w:r>
      <w:r w:rsidR="00F2727B">
        <w:t>unkt ten na zasadzie filii (w formie mobilnej) prowadzony będzie w 8 gminach Powiatu Suwalskiego zgodnie z ustalonym z gminami harmonogramem</w:t>
      </w:r>
      <w:r>
        <w:t>.</w:t>
      </w:r>
    </w:p>
    <w:p w:rsidR="000C25EA" w:rsidRDefault="000C25EA" w:rsidP="00122CF8">
      <w:pPr>
        <w:spacing w:after="0" w:line="240" w:lineRule="auto"/>
        <w:jc w:val="both"/>
        <w:rPr>
          <w:i/>
          <w:u w:val="single"/>
        </w:rPr>
      </w:pPr>
      <w:r w:rsidRPr="00B5324E">
        <w:rPr>
          <w:i/>
          <w:u w:val="single"/>
        </w:rPr>
        <w:t>Harmonogram udzielania nieodpłatnej pomocy prawnej w ramach punktu nieodpłatnej pomocy prawnej powier</w:t>
      </w:r>
      <w:r w:rsidR="00CC011C" w:rsidRPr="00B5324E">
        <w:rPr>
          <w:i/>
          <w:u w:val="single"/>
        </w:rPr>
        <w:t xml:space="preserve">zonego organizacji pozarządowej prowadzącej działalność pożytku publicznego stanowi załącznik </w:t>
      </w:r>
      <w:r w:rsidR="003362F0" w:rsidRPr="00B5324E">
        <w:rPr>
          <w:i/>
          <w:u w:val="single"/>
        </w:rPr>
        <w:t xml:space="preserve">nr 1 </w:t>
      </w:r>
      <w:r w:rsidR="00CC011C" w:rsidRPr="00B5324E">
        <w:rPr>
          <w:i/>
          <w:u w:val="single"/>
        </w:rPr>
        <w:t>do niniejszego ogłoszenia Zarządu Powiatu w Suwałkach</w:t>
      </w:r>
      <w:r w:rsidR="003A059E" w:rsidRPr="00B5324E">
        <w:rPr>
          <w:i/>
          <w:u w:val="single"/>
        </w:rPr>
        <w:t>.</w:t>
      </w:r>
    </w:p>
    <w:p w:rsidR="008D6EBD" w:rsidRPr="00B5324E" w:rsidRDefault="008D6EBD" w:rsidP="00122CF8">
      <w:pPr>
        <w:spacing w:after="0" w:line="240" w:lineRule="auto"/>
        <w:jc w:val="both"/>
        <w:rPr>
          <w:i/>
          <w:u w:val="single"/>
        </w:rPr>
      </w:pPr>
    </w:p>
    <w:p w:rsidR="005E24A2" w:rsidRDefault="005E24A2" w:rsidP="005E24A2">
      <w:pPr>
        <w:spacing w:after="0" w:line="240" w:lineRule="auto"/>
        <w:jc w:val="both"/>
        <w:rPr>
          <w:i/>
          <w:u w:val="single"/>
        </w:rPr>
      </w:pPr>
      <w:r w:rsidRPr="00355B25">
        <w:rPr>
          <w:i/>
          <w:u w:val="single"/>
        </w:rPr>
        <w:t>Termin realizacji zadania publicznego</w:t>
      </w:r>
    </w:p>
    <w:p w:rsidR="00355B25" w:rsidRPr="00C042AE" w:rsidRDefault="00C042AE" w:rsidP="001A0B7C">
      <w:pPr>
        <w:spacing w:after="0" w:line="240" w:lineRule="auto"/>
        <w:jc w:val="both"/>
      </w:pPr>
      <w:r>
        <w:t xml:space="preserve">Zadanie publiczne z zakresu udzielania nieodpłatnej pomocy prawnej na obszarze Powiatu Suwalskiego realizowane będzie w okresie </w:t>
      </w:r>
      <w:r w:rsidRPr="00B4653A">
        <w:rPr>
          <w:i/>
          <w:u w:val="single"/>
        </w:rPr>
        <w:t xml:space="preserve">od </w:t>
      </w:r>
      <w:r w:rsidR="00B4653A" w:rsidRPr="00B4653A">
        <w:rPr>
          <w:i/>
          <w:u w:val="single"/>
        </w:rPr>
        <w:t>1</w:t>
      </w:r>
      <w:r w:rsidRPr="00B4653A">
        <w:rPr>
          <w:i/>
          <w:u w:val="single"/>
        </w:rPr>
        <w:t xml:space="preserve"> stycznia 2017 r. do </w:t>
      </w:r>
      <w:r w:rsidR="00B4653A" w:rsidRPr="00B4653A">
        <w:rPr>
          <w:i/>
          <w:u w:val="single"/>
        </w:rPr>
        <w:t>31 grudnia 2017 r.</w:t>
      </w:r>
    </w:p>
    <w:p w:rsidR="00872324" w:rsidRDefault="001A0B7C" w:rsidP="001A0B7C">
      <w:pPr>
        <w:spacing w:after="0" w:line="240" w:lineRule="auto"/>
        <w:jc w:val="both"/>
      </w:pPr>
      <w:r>
        <w:rPr>
          <w:rFonts w:cs="TimesNewRoman"/>
        </w:rPr>
        <w:t xml:space="preserve">Nieodpłatna pomoc prawna udzielana będzie w punkcie nieodpłatnej pomocy prawnej </w:t>
      </w:r>
      <w:r>
        <w:rPr>
          <w:rFonts w:cs="TimesNewRoman"/>
        </w:rPr>
        <w:br/>
        <w:t>w przeciętnym wymiarze 5 dni w tygodniu przez co najmniej 4 godziny dziennie.</w:t>
      </w:r>
    </w:p>
    <w:p w:rsidR="001A0B7C" w:rsidRDefault="001A0B7C" w:rsidP="004D5522">
      <w:pPr>
        <w:spacing w:after="0"/>
        <w:jc w:val="both"/>
      </w:pPr>
    </w:p>
    <w:p w:rsidR="00872324" w:rsidRDefault="00872324" w:rsidP="00674C92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b/>
        </w:rPr>
      </w:pPr>
      <w:r>
        <w:rPr>
          <w:b/>
        </w:rPr>
        <w:t>Wysokość środków publicznych przeznaczonych na realizację zadania publicznego</w:t>
      </w:r>
    </w:p>
    <w:p w:rsidR="003C72FD" w:rsidRDefault="003C72FD" w:rsidP="00122CF8">
      <w:pPr>
        <w:pStyle w:val="Akapitzlist"/>
        <w:spacing w:after="0" w:line="240" w:lineRule="auto"/>
        <w:ind w:left="0"/>
        <w:jc w:val="both"/>
      </w:pPr>
      <w:r>
        <w:t xml:space="preserve">Zadanie publiczne polegające na udzielaniu nieodpłatnej pomocy prawnej jest finansowane z budżetu państwa z części będącej </w:t>
      </w:r>
      <w:r w:rsidR="00520EE5">
        <w:t>w dyspozycji wojewodów przez udzielanie dotacji celowej powiatom.</w:t>
      </w:r>
    </w:p>
    <w:p w:rsidR="00122CF8" w:rsidRDefault="00122CF8" w:rsidP="00122CF8">
      <w:pPr>
        <w:pStyle w:val="Akapitzlist"/>
        <w:spacing w:after="0" w:line="240" w:lineRule="auto"/>
        <w:ind w:left="0"/>
        <w:jc w:val="both"/>
      </w:pPr>
      <w:r>
        <w:t xml:space="preserve">Na realizację zadania publicznego z zakresu prowadzenia punktu nieodpłatnej pomocy prawnej </w:t>
      </w:r>
      <w:r>
        <w:br/>
      </w:r>
      <w:r w:rsidR="00A436AD">
        <w:t>w 2017</w:t>
      </w:r>
      <w:r>
        <w:t xml:space="preserve"> r. przeznacza się kwotę </w:t>
      </w:r>
      <w:r w:rsidR="00DC42E1">
        <w:rPr>
          <w:b/>
        </w:rPr>
        <w:t>60 725,88</w:t>
      </w:r>
      <w:r>
        <w:rPr>
          <w:b/>
        </w:rPr>
        <w:t xml:space="preserve"> zł </w:t>
      </w:r>
      <w:r>
        <w:t>brutto (słown</w:t>
      </w:r>
      <w:r w:rsidR="00DC42E1">
        <w:t>ie: sześćdziesiąt tysięcy siedemset dwadzieścia pięć złotych 88</w:t>
      </w:r>
      <w:r>
        <w:t>/100).</w:t>
      </w:r>
    </w:p>
    <w:p w:rsidR="00122CF8" w:rsidRPr="00122CF8" w:rsidRDefault="00122CF8" w:rsidP="00122CF8">
      <w:pPr>
        <w:pStyle w:val="Akapitzlist"/>
        <w:spacing w:after="0" w:line="240" w:lineRule="auto"/>
        <w:ind w:left="0"/>
        <w:jc w:val="both"/>
      </w:pPr>
    </w:p>
    <w:p w:rsidR="00122CF8" w:rsidRDefault="00961B8E" w:rsidP="00674C92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b/>
        </w:rPr>
      </w:pPr>
      <w:r>
        <w:rPr>
          <w:b/>
        </w:rPr>
        <w:t>Podmioty uprawnione do złożenia oferty</w:t>
      </w:r>
    </w:p>
    <w:p w:rsidR="00122CF8" w:rsidRPr="000B5E9F" w:rsidRDefault="000B5E9F" w:rsidP="000B5E9F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</w:rPr>
      </w:pPr>
      <w:r>
        <w:rPr>
          <w:rFonts w:cs="TimesNewRoman"/>
        </w:rPr>
        <w:t xml:space="preserve">O </w:t>
      </w:r>
      <w:r w:rsidR="00122CF8" w:rsidRPr="000B5E9F">
        <w:rPr>
          <w:rFonts w:cs="TimesNewRoman"/>
        </w:rPr>
        <w:t xml:space="preserve">powierzenie prowadzenia punktu nieodpłatnej pomocy prawnej może ubiegać się organizacja pozarządowa </w:t>
      </w:r>
      <w:r w:rsidR="00CB5198" w:rsidRPr="000B5E9F">
        <w:rPr>
          <w:rFonts w:cs="TimesNewRoman"/>
        </w:rPr>
        <w:t>prowadząca działalność pożytku publicznego w zakresie, o którym</w:t>
      </w:r>
      <w:r w:rsidR="00122CF8" w:rsidRPr="000B5E9F">
        <w:rPr>
          <w:rFonts w:cs="TimesNewRoman"/>
        </w:rPr>
        <w:t xml:space="preserve"> mowa w art. 4 ust. 1 pkt 1b ustawy z dnia 24 kwietnia 2003 r. o działalności pożytku publicznego </w:t>
      </w:r>
      <w:r w:rsidR="00AD4A5D">
        <w:rPr>
          <w:rFonts w:cs="TimesNewRoman"/>
        </w:rPr>
        <w:br/>
      </w:r>
      <w:r w:rsidR="00122CF8" w:rsidRPr="000B5E9F">
        <w:rPr>
          <w:rFonts w:cs="TimesNewRoman"/>
        </w:rPr>
        <w:t>i o wolontariacie</w:t>
      </w:r>
      <w:r w:rsidR="00E909CE" w:rsidRPr="000B5E9F">
        <w:rPr>
          <w:rFonts w:cs="TimesNewRoman"/>
        </w:rPr>
        <w:t xml:space="preserve"> (Dz. U. z 2016</w:t>
      </w:r>
      <w:r w:rsidR="00C50911" w:rsidRPr="000B5E9F">
        <w:rPr>
          <w:rFonts w:cs="TimesNewRoman"/>
        </w:rPr>
        <w:t xml:space="preserve"> </w:t>
      </w:r>
      <w:r w:rsidR="00E909CE" w:rsidRPr="000B5E9F">
        <w:rPr>
          <w:rFonts w:cs="TimesNewRoman"/>
        </w:rPr>
        <w:t>r. poz. 239 i 395</w:t>
      </w:r>
      <w:r w:rsidR="00C50911" w:rsidRPr="000B5E9F">
        <w:rPr>
          <w:rFonts w:cs="TimesNewRoman"/>
        </w:rPr>
        <w:t>)</w:t>
      </w:r>
      <w:r w:rsidR="00122CF8" w:rsidRPr="000B5E9F">
        <w:rPr>
          <w:rFonts w:cs="TimesNewRoman"/>
        </w:rPr>
        <w:t>, która spełnia łącznie następujące warunki:</w:t>
      </w:r>
    </w:p>
    <w:p w:rsidR="00122CF8" w:rsidRPr="00122CF8" w:rsidRDefault="00122CF8" w:rsidP="000B5E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NewRoman"/>
        </w:rPr>
      </w:pPr>
      <w:r w:rsidRPr="00122CF8">
        <w:rPr>
          <w:rFonts w:cs="TimesNewRoman"/>
        </w:rPr>
        <w:t xml:space="preserve">posiada co najmniej dwuletnie doświadczenie w wykonywaniu zadań wiążących się </w:t>
      </w:r>
      <w:r w:rsidR="00AD4A5D">
        <w:rPr>
          <w:rFonts w:cs="TimesNewRoman"/>
        </w:rPr>
        <w:br/>
      </w:r>
      <w:r w:rsidRPr="00122CF8">
        <w:rPr>
          <w:rFonts w:cs="TimesNewRoman"/>
        </w:rPr>
        <w:t>z udzielaniem porad prawnych lub informacji prawnych;</w:t>
      </w:r>
    </w:p>
    <w:p w:rsidR="00122CF8" w:rsidRPr="00122CF8" w:rsidRDefault="00122CF8" w:rsidP="000B5E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NewRoman"/>
        </w:rPr>
      </w:pPr>
      <w:r w:rsidRPr="00122CF8">
        <w:rPr>
          <w:rFonts w:cs="TimesNewRoman"/>
        </w:rPr>
        <w:t xml:space="preserve">przedstawi zawarte umowy lub promesy ich zawarcia z adwokatem, radcą prawnym, doradcą podatkowym lub osobą, o której mowa w </w:t>
      </w:r>
      <w:r w:rsidR="003216FC">
        <w:rPr>
          <w:rFonts w:cs="TimesNewRoman"/>
        </w:rPr>
        <w:t xml:space="preserve">art. 11 </w:t>
      </w:r>
      <w:r w:rsidRPr="00122CF8">
        <w:rPr>
          <w:rFonts w:cs="TimesNewRoman"/>
        </w:rPr>
        <w:t xml:space="preserve">ust. 3 pkt 2 ustawy z dnia 5 sierpnia 2015 r. </w:t>
      </w:r>
      <w:r w:rsidR="00961B8E">
        <w:rPr>
          <w:rFonts w:cs="TimesNewRoman"/>
        </w:rPr>
        <w:br/>
      </w:r>
      <w:r w:rsidRPr="00122CF8">
        <w:rPr>
          <w:rFonts w:cs="TimesNewRoman"/>
        </w:rPr>
        <w:t>o nieodpłatnej pomocy prawnej oraz edukacji prawnej;</w:t>
      </w:r>
    </w:p>
    <w:p w:rsidR="00122CF8" w:rsidRPr="00122CF8" w:rsidRDefault="00122CF8" w:rsidP="000B5E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NewRoman"/>
        </w:rPr>
      </w:pPr>
      <w:r w:rsidRPr="00122CF8">
        <w:rPr>
          <w:rFonts w:cs="TimesNewRoman"/>
        </w:rPr>
        <w:t>daje gwarancję należytego wykonania zadania, w szczególności przez złożenie pisemnego zobowiązania:</w:t>
      </w:r>
    </w:p>
    <w:p w:rsidR="00122CF8" w:rsidRPr="00122CF8" w:rsidRDefault="00122CF8" w:rsidP="000B5E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TimesNewRoman"/>
        </w:rPr>
      </w:pPr>
      <w:r w:rsidRPr="00122CF8">
        <w:rPr>
          <w:rFonts w:cs="TimesNewRoman"/>
        </w:rPr>
        <w:t>zapewnienia poufności w związku z udzielaniem nieodpłatnej pomocy prawnej i jej dokumentowaniem,</w:t>
      </w:r>
    </w:p>
    <w:p w:rsidR="00122CF8" w:rsidRDefault="00122CF8" w:rsidP="000B5E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TimesNewRoman"/>
        </w:rPr>
      </w:pPr>
      <w:r w:rsidRPr="00122CF8">
        <w:rPr>
          <w:rFonts w:cs="TimesNewRoman"/>
        </w:rPr>
        <w:t xml:space="preserve">zapewnienia profesjonalnego i rzetelnego udzielania nieodpłatnej pomocy prawnej, </w:t>
      </w:r>
      <w:r w:rsidR="00961B8E">
        <w:rPr>
          <w:rFonts w:cs="TimesNewRoman"/>
        </w:rPr>
        <w:br/>
      </w:r>
      <w:r w:rsidRPr="00122CF8">
        <w:rPr>
          <w:rFonts w:cs="TimesNewRoman"/>
        </w:rPr>
        <w:t>w szczególności w sytuacji, gdy zachodzi konflikt interesów.</w:t>
      </w:r>
    </w:p>
    <w:p w:rsidR="000B5E9F" w:rsidRPr="00CD05F4" w:rsidRDefault="00CD05F4" w:rsidP="00CD05F4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</w:rPr>
      </w:pPr>
      <w:r>
        <w:rPr>
          <w:rFonts w:cs="TimesNewRoman"/>
        </w:rPr>
        <w:t>Nieodpłatnej pomocy prawnej mogą udzielać osoby, które spełniają warunki określone w art. 5 ust. 1 i art. 11 ust. 3 ustawy z dnia 5 sierpnia 2015 r. o nieodpłatnej pomocy prawnej oraz edukacji prawnej.</w:t>
      </w:r>
    </w:p>
    <w:p w:rsidR="00961B8E" w:rsidRPr="00961B8E" w:rsidRDefault="00961B8E" w:rsidP="00961B8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NewRoman"/>
        </w:rPr>
      </w:pPr>
    </w:p>
    <w:p w:rsidR="00961B8E" w:rsidRPr="00FC6981" w:rsidRDefault="00961B8E" w:rsidP="00961B8E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u w:val="single"/>
        </w:rPr>
      </w:pPr>
      <w:r w:rsidRPr="00FC6981">
        <w:rPr>
          <w:rFonts w:cs="TimesNewRoman"/>
          <w:i/>
          <w:u w:val="single"/>
        </w:rPr>
        <w:t>O powierzenie prowadzenia punktu nieodpłatnej pomocy prawnej nie może ubiegać się organizacja pozarządowa, która w okresie dwóch lat poprzedzających przystąpienie do otwartego konkursu ofert nie rozliczyła się z dotacji przyznanej na wykonanie zadania publicznego lub wykorzystała dotację niezgodnie z celem jej przyznania, jak również organizacja pozarządowa, z którą starosta rozwiązał umowę. Termin dwóch lat biegnie odpowiednio od dnia rozliczenia się z dotacji i zwrotu nienależnych środków wraz z odsetkami albo rozwiązania umowy.</w:t>
      </w:r>
    </w:p>
    <w:p w:rsidR="00961B8E" w:rsidRDefault="00961B8E" w:rsidP="00961B8E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:rsidR="00C50911" w:rsidRPr="003F6AD8" w:rsidRDefault="00961B8E" w:rsidP="003F6AD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TimesNewRoman"/>
          <w:b/>
        </w:rPr>
      </w:pPr>
      <w:r>
        <w:rPr>
          <w:rFonts w:cs="TimesNewRoman"/>
          <w:b/>
        </w:rPr>
        <w:t>Zasady przyznawania dotacji</w:t>
      </w:r>
    </w:p>
    <w:p w:rsidR="00C50911" w:rsidRDefault="00C50911" w:rsidP="000169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</w:rPr>
      </w:pPr>
      <w:r>
        <w:rPr>
          <w:rFonts w:cs="TimesNewRoman"/>
        </w:rPr>
        <w:t>Zasady przyznawania dotacji na realizację zadania publicznego w zakresie prowadzenia punktu nieodpłatnej pomocy prawnej określają niżej wymienione przepisy:</w:t>
      </w:r>
    </w:p>
    <w:p w:rsidR="00C50911" w:rsidRPr="00C50911" w:rsidRDefault="00C50911" w:rsidP="00016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NewRoman"/>
        </w:rPr>
      </w:pPr>
      <w:r w:rsidRPr="00C50911">
        <w:lastRenderedPageBreak/>
        <w:t xml:space="preserve">ustawy z dnia 24 kwietnia 2003 roku o działalności pożytku publicznego i o wolontariacie </w:t>
      </w:r>
      <w:r>
        <w:br/>
      </w:r>
      <w:r w:rsidRPr="00C50911">
        <w:t>(Dz. U. z 20</w:t>
      </w:r>
      <w:r w:rsidR="00E909CE">
        <w:t>16 poz. 239 i 395</w:t>
      </w:r>
      <w:r>
        <w:t>);</w:t>
      </w:r>
    </w:p>
    <w:p w:rsidR="00C50911" w:rsidRPr="00C50911" w:rsidRDefault="00C50911" w:rsidP="00016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NewRoman"/>
        </w:rPr>
      </w:pPr>
      <w:r w:rsidRPr="00C50911">
        <w:t>ustawy z dnia 27 sierpnia 2009 r. o finansach publicznych (Dz</w:t>
      </w:r>
      <w:r>
        <w:t>. U. z 2013 r. poz. 885 z późn. zm.);</w:t>
      </w:r>
    </w:p>
    <w:p w:rsidR="00C50911" w:rsidRPr="00C50911" w:rsidRDefault="00C50911" w:rsidP="00016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NewRoman"/>
        </w:rPr>
      </w:pPr>
      <w:r w:rsidRPr="00C50911">
        <w:t xml:space="preserve">ustawa z dnia 5 sierpnia 2015 r. o nieodpłatnej pomocy prawnej i edukacji prawnej (Dz. U. </w:t>
      </w:r>
      <w:r>
        <w:br/>
      </w:r>
      <w:r w:rsidRPr="00C50911">
        <w:t xml:space="preserve">poz. 1255). </w:t>
      </w:r>
    </w:p>
    <w:p w:rsidR="00C50911" w:rsidRPr="002A6A22" w:rsidRDefault="00C50911" w:rsidP="000169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</w:rPr>
      </w:pPr>
      <w:r w:rsidRPr="00C50911">
        <w:t xml:space="preserve">Dotacja przyznana organizacji </w:t>
      </w:r>
      <w:r w:rsidR="00055809">
        <w:t>pozarządowej będzie przekazywana</w:t>
      </w:r>
      <w:r w:rsidRPr="00C50911">
        <w:t xml:space="preserve"> po zawarciu umowy </w:t>
      </w:r>
      <w:r>
        <w:br/>
      </w:r>
      <w:r w:rsidRPr="00C50911">
        <w:t>o wykonanie zadania publicznego na warunkach w niej określonych, w 12</w:t>
      </w:r>
      <w:r w:rsidR="00EC7D95">
        <w:t xml:space="preserve"> co </w:t>
      </w:r>
      <w:r w:rsidRPr="00C50911">
        <w:t>miesięcznych</w:t>
      </w:r>
      <w:r w:rsidR="00EC7D95">
        <w:t xml:space="preserve"> równych </w:t>
      </w:r>
      <w:r w:rsidR="002A6A22">
        <w:t xml:space="preserve"> transzach</w:t>
      </w:r>
      <w:r w:rsidRPr="00C50911">
        <w:t>.</w:t>
      </w:r>
    </w:p>
    <w:p w:rsidR="002A6A22" w:rsidRPr="00EE4B5F" w:rsidRDefault="002A6A22" w:rsidP="000169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</w:rPr>
      </w:pPr>
      <w:r>
        <w:t xml:space="preserve">Przekazanie kolejnej transzy dotacji uwarunkowana będzie przyjęciem </w:t>
      </w:r>
      <w:r w:rsidR="002D4E1D">
        <w:t>kompletnej dokumentacji każdego przypadku udzielenia nieodpłatnej pomocy prawnej za poprzedni miesiąc.</w:t>
      </w:r>
    </w:p>
    <w:p w:rsidR="00EE4B5F" w:rsidRPr="00C50911" w:rsidRDefault="00EE4B5F" w:rsidP="000169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</w:rPr>
      </w:pPr>
      <w:r>
        <w:t xml:space="preserve">W przypadku, gdy Zleceniodawca wezwie </w:t>
      </w:r>
      <w:r w:rsidR="005E4A5E">
        <w:t xml:space="preserve">do złożenia częściowych sprawozdań </w:t>
      </w:r>
      <w:r w:rsidR="006D12AD">
        <w:t xml:space="preserve">z wykonania zadania publicznego, przekazanie kolejnej transzy dotacji  może nastąpić po złożeniu lub zaakceptowaniu tego sprawozdania. </w:t>
      </w:r>
    </w:p>
    <w:p w:rsidR="00C50911" w:rsidRPr="008C14D7" w:rsidRDefault="00C50911" w:rsidP="008C14D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NewRoman"/>
        </w:rPr>
      </w:pPr>
    </w:p>
    <w:p w:rsidR="00C50911" w:rsidRDefault="00C50911" w:rsidP="0001698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TimesNewRoman"/>
          <w:b/>
        </w:rPr>
      </w:pPr>
      <w:r>
        <w:rPr>
          <w:rFonts w:cs="TimesNewRoman"/>
          <w:b/>
        </w:rPr>
        <w:t>Termin i sposób składania ofert</w:t>
      </w:r>
    </w:p>
    <w:p w:rsidR="00C50911" w:rsidRPr="00A21B1C" w:rsidRDefault="00A21B1C" w:rsidP="000169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</w:rPr>
      </w:pPr>
      <w:r>
        <w:rPr>
          <w:rFonts w:cs="TimesNewRoman"/>
        </w:rPr>
        <w:t xml:space="preserve">Termin składania ofert upływa w dniu </w:t>
      </w:r>
      <w:r w:rsidR="00A95A62">
        <w:rPr>
          <w:rFonts w:cs="TimesNewRoman"/>
          <w:b/>
          <w:u w:val="single"/>
        </w:rPr>
        <w:t>3</w:t>
      </w:r>
      <w:r w:rsidR="00C83581">
        <w:rPr>
          <w:rFonts w:cs="TimesNewRoman"/>
          <w:b/>
          <w:u w:val="single"/>
        </w:rPr>
        <w:t xml:space="preserve"> </w:t>
      </w:r>
      <w:r w:rsidR="00B5324E">
        <w:rPr>
          <w:rFonts w:cs="TimesNewRoman"/>
          <w:b/>
          <w:u w:val="single"/>
        </w:rPr>
        <w:t>listopada</w:t>
      </w:r>
      <w:r>
        <w:rPr>
          <w:rFonts w:cs="TimesNewRoman"/>
          <w:b/>
          <w:u w:val="single"/>
        </w:rPr>
        <w:t xml:space="preserve"> </w:t>
      </w:r>
      <w:r w:rsidR="001816AC">
        <w:rPr>
          <w:rFonts w:cs="TimesNewRoman"/>
          <w:b/>
          <w:u w:val="single"/>
        </w:rPr>
        <w:t>2016</w:t>
      </w:r>
      <w:r>
        <w:rPr>
          <w:rFonts w:cs="TimesNewRoman"/>
          <w:b/>
          <w:u w:val="single"/>
        </w:rPr>
        <w:t xml:space="preserve"> r.</w:t>
      </w:r>
      <w:r w:rsidR="00055809">
        <w:rPr>
          <w:rFonts w:cs="TimesNewRoman"/>
          <w:b/>
          <w:u w:val="single"/>
        </w:rPr>
        <w:t xml:space="preserve"> do godz. 10</w:t>
      </w:r>
      <w:r w:rsidR="00055809">
        <w:rPr>
          <w:rFonts w:cs="TimesNewRoman"/>
          <w:b/>
          <w:u w:val="single"/>
          <w:vertAlign w:val="superscript"/>
        </w:rPr>
        <w:t>00</w:t>
      </w:r>
      <w:r w:rsidR="00055809">
        <w:rPr>
          <w:rFonts w:cs="TimesNewRoman"/>
          <w:b/>
          <w:u w:val="single"/>
        </w:rPr>
        <w:t>.</w:t>
      </w:r>
    </w:p>
    <w:p w:rsidR="00A21B1C" w:rsidRPr="001816AC" w:rsidRDefault="00A21B1C" w:rsidP="0001698D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816AC">
        <w:rPr>
          <w:rFonts w:asciiTheme="minorHAnsi" w:hAnsiTheme="minorHAnsi"/>
          <w:sz w:val="22"/>
          <w:szCs w:val="22"/>
        </w:rPr>
        <w:t xml:space="preserve">Warunkiem przystąpienia do konkursu jest złożenie, bądź przesłanie zgodnie ze wzorem określonym w rozporządzeniu </w:t>
      </w:r>
      <w:r w:rsidR="001816AC" w:rsidRPr="001816AC">
        <w:rPr>
          <w:rFonts w:asciiTheme="minorHAnsi" w:hAnsiTheme="minorHAnsi"/>
          <w:sz w:val="22"/>
          <w:szCs w:val="22"/>
        </w:rPr>
        <w:t xml:space="preserve">Ministra Rodziny, Pracy i Polityki Społecznej z dnia 17 sierpnia </w:t>
      </w:r>
      <w:r w:rsidR="003D0920">
        <w:rPr>
          <w:rFonts w:asciiTheme="minorHAnsi" w:hAnsiTheme="minorHAnsi"/>
          <w:sz w:val="22"/>
          <w:szCs w:val="22"/>
        </w:rPr>
        <w:br/>
      </w:r>
      <w:r w:rsidR="001816AC" w:rsidRPr="001816AC">
        <w:rPr>
          <w:rFonts w:asciiTheme="minorHAnsi" w:hAnsiTheme="minorHAnsi"/>
          <w:sz w:val="22"/>
          <w:szCs w:val="22"/>
        </w:rPr>
        <w:t>2016 r. w sprawie wzorów ofert i ramowych wzorów umów dotyczących realizacji zadań publicznych oraz wzorów sprawozdań z wykonania tych zadań (Dz. U. poz. 1300</w:t>
      </w:r>
      <w:r w:rsidR="001816AC">
        <w:rPr>
          <w:rFonts w:asciiTheme="minorHAnsi" w:hAnsiTheme="minorHAnsi"/>
          <w:sz w:val="22"/>
          <w:szCs w:val="22"/>
        </w:rPr>
        <w:t>)</w:t>
      </w:r>
      <w:r w:rsidR="001816AC" w:rsidRPr="001816AC">
        <w:rPr>
          <w:rFonts w:asciiTheme="minorHAnsi" w:hAnsiTheme="minorHAnsi"/>
          <w:sz w:val="22"/>
          <w:szCs w:val="22"/>
        </w:rPr>
        <w:t xml:space="preserve"> </w:t>
      </w:r>
      <w:r w:rsidRPr="001816AC">
        <w:rPr>
          <w:rFonts w:asciiTheme="minorHAnsi" w:hAnsiTheme="minorHAnsi"/>
          <w:sz w:val="22"/>
          <w:szCs w:val="22"/>
        </w:rPr>
        <w:t xml:space="preserve">oferty na realizację zadania publicznego. </w:t>
      </w:r>
    </w:p>
    <w:p w:rsidR="00C50911" w:rsidRPr="003749EF" w:rsidRDefault="00A21B1C" w:rsidP="000169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</w:rPr>
      </w:pPr>
      <w:r>
        <w:t xml:space="preserve">Oferty należy składać </w:t>
      </w:r>
      <w:r w:rsidR="00C50911" w:rsidRPr="00A21B1C">
        <w:t xml:space="preserve"> w Biu</w:t>
      </w:r>
      <w:r>
        <w:t xml:space="preserve">rze Obsługi Klienta – pokój Nr 20 Starostwa Powiatowego </w:t>
      </w:r>
      <w:r w:rsidR="00C45446">
        <w:br/>
      </w:r>
      <w:r>
        <w:t>w Suwałkach</w:t>
      </w:r>
      <w:r w:rsidR="00C50911" w:rsidRPr="00A21B1C">
        <w:t>,</w:t>
      </w:r>
      <w:r>
        <w:t xml:space="preserve"> ul. Świerkowa 60, 16- 400 Suwałki</w:t>
      </w:r>
      <w:r w:rsidR="00C50911" w:rsidRPr="00A21B1C">
        <w:t>, w godzinach urzędowania</w:t>
      </w:r>
      <w:r>
        <w:t xml:space="preserve"> (7</w:t>
      </w:r>
      <w:r>
        <w:rPr>
          <w:vertAlign w:val="superscript"/>
        </w:rPr>
        <w:t>30</w:t>
      </w:r>
      <w:r>
        <w:t xml:space="preserve"> – 15</w:t>
      </w:r>
      <w:r>
        <w:rPr>
          <w:vertAlign w:val="superscript"/>
        </w:rPr>
        <w:t>30</w:t>
      </w:r>
      <w:r>
        <w:t xml:space="preserve">) </w:t>
      </w:r>
      <w:r w:rsidR="00C50911" w:rsidRPr="00A21B1C">
        <w:t xml:space="preserve"> lub przesłać na adres korespondencyjn</w:t>
      </w:r>
      <w:r>
        <w:t xml:space="preserve">y : Starostwo Powiatowe w Suwałkach, ul. Świerkowa 60, </w:t>
      </w:r>
      <w:r w:rsidR="00C45446">
        <w:br/>
      </w:r>
      <w:r>
        <w:t>16-400 Suwałki</w:t>
      </w:r>
      <w:r w:rsidR="00C50911" w:rsidRPr="00A21B1C">
        <w:t xml:space="preserve">. Nie </w:t>
      </w:r>
      <w:r w:rsidR="006C62AD">
        <w:t>będą przyjmowane oferty</w:t>
      </w:r>
      <w:r w:rsidR="00C50911" w:rsidRPr="00A21B1C">
        <w:t xml:space="preserve"> przesłane drogą elektroniczną. O zachowaniu terminu decyduje data wpływu ofer</w:t>
      </w:r>
      <w:r>
        <w:t>ty do Starostwa</w:t>
      </w:r>
      <w:r w:rsidR="00C45446">
        <w:t xml:space="preserve"> Powiatowego w Suwałkach</w:t>
      </w:r>
      <w:r>
        <w:t>.</w:t>
      </w:r>
    </w:p>
    <w:p w:rsidR="00C50911" w:rsidRPr="003749EF" w:rsidRDefault="003749EF" w:rsidP="0028042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</w:rPr>
      </w:pPr>
      <w:r w:rsidRPr="003749EF">
        <w:rPr>
          <w:rFonts w:cs="Tahoma"/>
          <w:shd w:val="clear" w:color="auto" w:fill="FFFFFF"/>
        </w:rPr>
        <w:t xml:space="preserve">Oferty </w:t>
      </w:r>
      <w:r w:rsidR="00266C49">
        <w:rPr>
          <w:rFonts w:cs="Tahoma"/>
          <w:shd w:val="clear" w:color="auto" w:fill="FFFFFF"/>
        </w:rPr>
        <w:t xml:space="preserve">wraz z wymaganymi załącznikami </w:t>
      </w:r>
      <w:r w:rsidR="006C62AD">
        <w:rPr>
          <w:rFonts w:cs="Tahoma"/>
          <w:shd w:val="clear" w:color="auto" w:fill="FFFFFF"/>
        </w:rPr>
        <w:t>należy składać w zamkniętych i</w:t>
      </w:r>
      <w:r w:rsidRPr="003749EF">
        <w:rPr>
          <w:rFonts w:cs="Tahoma"/>
          <w:shd w:val="clear" w:color="auto" w:fill="FFFFFF"/>
        </w:rPr>
        <w:t xml:space="preserve"> opisanych kopertach. Na kope</w:t>
      </w:r>
      <w:r w:rsidR="00A84345">
        <w:rPr>
          <w:rFonts w:cs="Tahoma"/>
          <w:shd w:val="clear" w:color="auto" w:fill="FFFFFF"/>
        </w:rPr>
        <w:t>rcie należy zamieścić napis</w:t>
      </w:r>
      <w:r w:rsidR="00AF2527">
        <w:rPr>
          <w:rFonts w:cs="Tahoma"/>
          <w:shd w:val="clear" w:color="auto" w:fill="FFFFFF"/>
        </w:rPr>
        <w:t>:</w:t>
      </w:r>
      <w:r w:rsidRPr="003749EF">
        <w:rPr>
          <w:rFonts w:cs="Tahoma"/>
          <w:shd w:val="clear" w:color="auto" w:fill="FFFFFF"/>
        </w:rPr>
        <w:t xml:space="preserve"> </w:t>
      </w:r>
      <w:r w:rsidR="00A84345">
        <w:rPr>
          <w:b/>
          <w:i/>
        </w:rPr>
        <w:t>O</w:t>
      </w:r>
      <w:r w:rsidR="00266C49" w:rsidRPr="00266C49">
        <w:rPr>
          <w:b/>
          <w:i/>
        </w:rPr>
        <w:t xml:space="preserve">twarty konkurs ofert </w:t>
      </w:r>
      <w:r w:rsidR="00266C49" w:rsidRPr="00266C49">
        <w:rPr>
          <w:rFonts w:eastAsia="Times New Roman" w:cs="Times New Roman"/>
          <w:b/>
          <w:bCs/>
          <w:i/>
          <w:color w:val="000000"/>
          <w:shd w:val="clear" w:color="auto" w:fill="FFFFFF"/>
          <w:lang w:eastAsia="pl-PL"/>
        </w:rPr>
        <w:t>na powierzenie realizacji zadania publicznego Powiatu Suwalskiego</w:t>
      </w:r>
      <w:r w:rsidR="004962BE" w:rsidRPr="00266C49">
        <w:rPr>
          <w:b/>
          <w:i/>
        </w:rPr>
        <w:t xml:space="preserve"> </w:t>
      </w:r>
      <w:r w:rsidR="004962BE" w:rsidRPr="00266C49">
        <w:rPr>
          <w:b/>
          <w:i/>
          <w:snapToGrid w:val="0"/>
          <w:color w:val="000000"/>
        </w:rPr>
        <w:t>„Udzielanie nieodpłatnej pomocy prawnej na obszarze Powiatu Suwalskiego w 2017 r. poprzez prowadzenie mobilnego pun</w:t>
      </w:r>
      <w:r w:rsidR="005B292B">
        <w:rPr>
          <w:b/>
          <w:i/>
          <w:snapToGrid w:val="0"/>
          <w:color w:val="000000"/>
        </w:rPr>
        <w:t>ktu nieodpłatnej pomocy prawnej</w:t>
      </w:r>
      <w:r w:rsidR="004962BE" w:rsidRPr="00266C49">
        <w:rPr>
          <w:b/>
          <w:i/>
          <w:snapToGrid w:val="0"/>
          <w:color w:val="000000"/>
        </w:rPr>
        <w:t>”</w:t>
      </w:r>
      <w:r w:rsidR="004962BE">
        <w:rPr>
          <w:snapToGrid w:val="0"/>
          <w:color w:val="000000"/>
        </w:rPr>
        <w:t xml:space="preserve"> </w:t>
      </w:r>
      <w:r w:rsidRPr="003749EF">
        <w:rPr>
          <w:rFonts w:cs="Tahoma"/>
          <w:shd w:val="clear" w:color="auto" w:fill="FFFFFF"/>
        </w:rPr>
        <w:t xml:space="preserve">oraz </w:t>
      </w:r>
      <w:r w:rsidR="00E359E5">
        <w:rPr>
          <w:rFonts w:cs="Tahoma"/>
          <w:shd w:val="clear" w:color="auto" w:fill="FFFFFF"/>
        </w:rPr>
        <w:t xml:space="preserve">nazwę i adres lub pieczątkę </w:t>
      </w:r>
      <w:r w:rsidRPr="003749EF">
        <w:rPr>
          <w:rFonts w:cs="Tahoma"/>
          <w:shd w:val="clear" w:color="auto" w:fill="FFFFFF"/>
        </w:rPr>
        <w:t>organizacji składającej ofertę.</w:t>
      </w:r>
    </w:p>
    <w:p w:rsidR="003749EF" w:rsidRPr="003749EF" w:rsidRDefault="003749EF" w:rsidP="0028042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</w:rPr>
      </w:pPr>
      <w:r w:rsidRPr="003749EF">
        <w:rPr>
          <w:rFonts w:cs="Tahoma"/>
        </w:rPr>
        <w:t>Do oferty należy dołączyć następujące załączniki:</w:t>
      </w:r>
    </w:p>
    <w:p w:rsidR="003749EF" w:rsidRPr="003749EF" w:rsidRDefault="005D2505" w:rsidP="0001698D">
      <w:pPr>
        <w:pStyle w:val="normalny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aktualny odpis z Krajowego Rejestru Sądowego, innego rejestru lub ewidencji</w:t>
      </w:r>
      <w:r w:rsidR="008D6EBD">
        <w:rPr>
          <w:rFonts w:asciiTheme="minorHAnsi" w:hAnsiTheme="minorHAnsi" w:cs="Tahoma"/>
          <w:sz w:val="22"/>
          <w:szCs w:val="22"/>
        </w:rPr>
        <w:t xml:space="preserve"> </w:t>
      </w:r>
      <w:r w:rsidR="003749EF" w:rsidRPr="003749EF">
        <w:rPr>
          <w:rFonts w:asciiTheme="minorHAnsi" w:hAnsiTheme="minorHAnsi" w:cs="Tahoma"/>
          <w:sz w:val="22"/>
          <w:szCs w:val="22"/>
        </w:rPr>
        <w:t>potwierdzający status prawny oferenta i umoc</w:t>
      </w:r>
      <w:r w:rsidR="003749EF">
        <w:rPr>
          <w:rFonts w:asciiTheme="minorHAnsi" w:hAnsiTheme="minorHAnsi" w:cs="Tahoma"/>
          <w:sz w:val="22"/>
          <w:szCs w:val="22"/>
        </w:rPr>
        <w:t>owanie osób go reprezentujących;</w:t>
      </w:r>
    </w:p>
    <w:p w:rsidR="003749EF" w:rsidRPr="003749EF" w:rsidRDefault="003749EF" w:rsidP="0001698D">
      <w:pPr>
        <w:pStyle w:val="normalny1"/>
        <w:numPr>
          <w:ilvl w:val="0"/>
          <w:numId w:val="7"/>
        </w:numPr>
        <w:shd w:val="clear" w:color="auto" w:fill="FFFFFF"/>
        <w:spacing w:after="0" w:afterAutospacing="0"/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3749EF">
        <w:rPr>
          <w:rFonts w:asciiTheme="minorHAnsi" w:hAnsiTheme="minorHAnsi" w:cs="Tahoma"/>
          <w:sz w:val="22"/>
          <w:szCs w:val="22"/>
        </w:rPr>
        <w:t>statut organizacji, sprawozdanie za rok ubiegły: merytoryczne z prowadzonej działalności  </w:t>
      </w:r>
      <w:r w:rsidR="00A55260">
        <w:rPr>
          <w:rFonts w:asciiTheme="minorHAnsi" w:hAnsiTheme="minorHAnsi" w:cs="Tahoma"/>
          <w:sz w:val="22"/>
          <w:szCs w:val="22"/>
        </w:rPr>
        <w:br/>
        <w:t>i finansowe;</w:t>
      </w:r>
    </w:p>
    <w:p w:rsidR="003749EF" w:rsidRPr="003749EF" w:rsidRDefault="003749EF" w:rsidP="0001698D">
      <w:pPr>
        <w:pStyle w:val="normalny1"/>
        <w:numPr>
          <w:ilvl w:val="0"/>
          <w:numId w:val="7"/>
        </w:numPr>
        <w:shd w:val="clear" w:color="auto" w:fill="FFFFFF"/>
        <w:spacing w:after="0" w:afterAutospacing="0"/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3749EF">
        <w:rPr>
          <w:rFonts w:asciiTheme="minorHAnsi" w:hAnsiTheme="minorHAnsi" w:cs="Tahoma"/>
          <w:sz w:val="22"/>
          <w:szCs w:val="22"/>
        </w:rPr>
        <w:t xml:space="preserve">w przypadku wyboru innego sposobu reprezentacji podmiotu składającego ofertę niż wynikający z Krajowego Rejestru Sądowego lub innego właściwego rejestru – dokument potwierdzający upoważnienie </w:t>
      </w:r>
      <w:r w:rsidR="00A55260">
        <w:rPr>
          <w:rFonts w:asciiTheme="minorHAnsi" w:hAnsiTheme="minorHAnsi" w:cs="Tahoma"/>
          <w:sz w:val="22"/>
          <w:szCs w:val="22"/>
        </w:rPr>
        <w:t>do działania w imieniu oferenta;</w:t>
      </w:r>
    </w:p>
    <w:p w:rsidR="003749EF" w:rsidRDefault="003749EF" w:rsidP="0001698D">
      <w:pPr>
        <w:pStyle w:val="normalny1"/>
        <w:numPr>
          <w:ilvl w:val="0"/>
          <w:numId w:val="7"/>
        </w:numPr>
        <w:shd w:val="clear" w:color="auto" w:fill="FFFFFF"/>
        <w:spacing w:after="0" w:afterAutospacing="0"/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3749EF">
        <w:rPr>
          <w:rFonts w:asciiTheme="minorHAnsi" w:hAnsiTheme="minorHAnsi" w:cs="Tahoma"/>
          <w:sz w:val="22"/>
          <w:szCs w:val="22"/>
        </w:rPr>
        <w:t>zawarte umowy lub promesy ich zawarcia z adwokatem, radcą prawnym, doradcą podatkowym lub osobą, o której mowa w art. 11 ust. 3 pkt 2 ustawy o nieodpłatnej pomocy p</w:t>
      </w:r>
      <w:r w:rsidR="00A55260">
        <w:rPr>
          <w:rFonts w:asciiTheme="minorHAnsi" w:hAnsiTheme="minorHAnsi" w:cs="Tahoma"/>
          <w:sz w:val="22"/>
          <w:szCs w:val="22"/>
        </w:rPr>
        <w:t>rawnej i edukacji prawnej;</w:t>
      </w:r>
    </w:p>
    <w:p w:rsidR="00F675BA" w:rsidRDefault="00EA2981" w:rsidP="00EA2981">
      <w:pPr>
        <w:pStyle w:val="normalny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w przypadku adwokatów, radców prawnych lub doradców podatkowych </w:t>
      </w:r>
      <w:r w:rsidR="003F28B2">
        <w:rPr>
          <w:rFonts w:asciiTheme="minorHAnsi" w:hAnsiTheme="minorHAnsi" w:cs="Tahoma"/>
          <w:sz w:val="22"/>
          <w:szCs w:val="22"/>
        </w:rPr>
        <w:t>podanie</w:t>
      </w:r>
      <w:r w:rsidR="007E5D8C">
        <w:rPr>
          <w:rFonts w:asciiTheme="minorHAnsi" w:hAnsiTheme="minorHAnsi" w:cs="Tahoma"/>
          <w:sz w:val="22"/>
          <w:szCs w:val="22"/>
        </w:rPr>
        <w:t xml:space="preserve"> numeru </w:t>
      </w:r>
      <w:r>
        <w:rPr>
          <w:rFonts w:asciiTheme="minorHAnsi" w:hAnsiTheme="minorHAnsi" w:cs="Tahoma"/>
          <w:sz w:val="22"/>
          <w:szCs w:val="22"/>
        </w:rPr>
        <w:t xml:space="preserve">wpisu </w:t>
      </w:r>
      <w:r w:rsidR="007E5D8C">
        <w:rPr>
          <w:rFonts w:asciiTheme="minorHAnsi" w:hAnsiTheme="minorHAnsi" w:cs="Tahoma"/>
          <w:sz w:val="22"/>
          <w:szCs w:val="22"/>
        </w:rPr>
        <w:t xml:space="preserve">odpowiednio na listę adwokatów, radców prawnych lub doradców podatkowych </w:t>
      </w:r>
      <w:r w:rsidR="003F28B2">
        <w:rPr>
          <w:rFonts w:asciiTheme="minorHAnsi" w:hAnsiTheme="minorHAnsi" w:cs="Tahoma"/>
          <w:sz w:val="22"/>
          <w:szCs w:val="22"/>
        </w:rPr>
        <w:t xml:space="preserve">ze wskazaniem właściwej rady prowadzącej taką listę (informacja może być zawarta </w:t>
      </w:r>
      <w:r w:rsidR="00A8067B">
        <w:rPr>
          <w:rFonts w:asciiTheme="minorHAnsi" w:hAnsiTheme="minorHAnsi" w:cs="Tahoma"/>
          <w:sz w:val="22"/>
          <w:szCs w:val="22"/>
        </w:rPr>
        <w:br/>
      </w:r>
      <w:r w:rsidR="003F28B2">
        <w:rPr>
          <w:rFonts w:asciiTheme="minorHAnsi" w:hAnsiTheme="minorHAnsi" w:cs="Tahoma"/>
          <w:sz w:val="22"/>
          <w:szCs w:val="22"/>
        </w:rPr>
        <w:t>w promesie lub umowie)</w:t>
      </w:r>
      <w:r w:rsidR="00A8067B">
        <w:rPr>
          <w:rFonts w:asciiTheme="minorHAnsi" w:hAnsiTheme="minorHAnsi" w:cs="Tahoma"/>
          <w:sz w:val="22"/>
          <w:szCs w:val="22"/>
        </w:rPr>
        <w:t>;</w:t>
      </w:r>
    </w:p>
    <w:p w:rsidR="00A8067B" w:rsidRDefault="00A8067B" w:rsidP="00AD4A5D">
      <w:pPr>
        <w:pStyle w:val="normalny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w przypadku osób, o których mowa w art. 11 ust. 3 pkt 2 </w:t>
      </w:r>
      <w:r w:rsidR="00A366DB">
        <w:rPr>
          <w:rFonts w:asciiTheme="minorHAnsi" w:hAnsiTheme="minorHAnsi" w:cs="Tahoma"/>
          <w:sz w:val="22"/>
          <w:szCs w:val="22"/>
        </w:rPr>
        <w:t xml:space="preserve">ustawy o nieodpłatnej pomocy prawnej oraz edukacji prawnej </w:t>
      </w:r>
      <w:r w:rsidR="00D23F66">
        <w:rPr>
          <w:rFonts w:asciiTheme="minorHAnsi" w:hAnsiTheme="minorHAnsi" w:cs="Tahoma"/>
          <w:sz w:val="22"/>
          <w:szCs w:val="22"/>
        </w:rPr>
        <w:t>oś</w:t>
      </w:r>
      <w:r w:rsidR="004B6D89">
        <w:rPr>
          <w:rFonts w:asciiTheme="minorHAnsi" w:hAnsiTheme="minorHAnsi" w:cs="Tahoma"/>
          <w:sz w:val="22"/>
          <w:szCs w:val="22"/>
        </w:rPr>
        <w:t>wiadczenie o:</w:t>
      </w:r>
    </w:p>
    <w:p w:rsidR="004B6D89" w:rsidRDefault="004B6D89" w:rsidP="00AD4A5D">
      <w:pPr>
        <w:pStyle w:val="normalny1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ukończeniu wyższych studiów prawniczych i uzyskaniu tytułu magistra lub zagranicznych studiów prawniczych uznanych </w:t>
      </w:r>
      <w:r w:rsidR="00177DC8">
        <w:rPr>
          <w:rFonts w:asciiTheme="minorHAnsi" w:hAnsiTheme="minorHAnsi" w:cs="Tahoma"/>
          <w:sz w:val="22"/>
          <w:szCs w:val="22"/>
        </w:rPr>
        <w:t>w Rzeczypospolitej Polskiej;</w:t>
      </w:r>
    </w:p>
    <w:p w:rsidR="00177DC8" w:rsidRDefault="00177DC8" w:rsidP="00AD4A5D">
      <w:pPr>
        <w:pStyle w:val="normalny1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posiadaniu co najmniej trzyletniego doświadczenia w wykonywaniu wymagających wiedzy prawniczej czynności bezpośrednio związanych ze świadczeniem pomocy prawnej;</w:t>
      </w:r>
    </w:p>
    <w:p w:rsidR="00177DC8" w:rsidRDefault="00195E12" w:rsidP="00AD4A5D">
      <w:pPr>
        <w:pStyle w:val="normalny1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 xml:space="preserve">korzystaniu z pełni praw publicznych,  pełnej zdolności do czynności prawnych </w:t>
      </w:r>
      <w:r w:rsidR="00A366DB">
        <w:rPr>
          <w:rFonts w:asciiTheme="minorHAnsi" w:hAnsiTheme="minorHAnsi" w:cs="Tahoma"/>
          <w:sz w:val="22"/>
          <w:szCs w:val="22"/>
        </w:rPr>
        <w:br/>
      </w:r>
      <w:r>
        <w:rPr>
          <w:rFonts w:asciiTheme="minorHAnsi" w:hAnsiTheme="minorHAnsi" w:cs="Tahoma"/>
          <w:sz w:val="22"/>
          <w:szCs w:val="22"/>
        </w:rPr>
        <w:t>i nieka</w:t>
      </w:r>
      <w:r w:rsidR="006D4D21">
        <w:rPr>
          <w:rFonts w:asciiTheme="minorHAnsi" w:hAnsiTheme="minorHAnsi" w:cs="Tahoma"/>
          <w:sz w:val="22"/>
          <w:szCs w:val="22"/>
        </w:rPr>
        <w:t>ralności za umyślne przestępstwo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6D4D21">
        <w:rPr>
          <w:rFonts w:asciiTheme="minorHAnsi" w:hAnsiTheme="minorHAnsi" w:cs="Tahoma"/>
          <w:sz w:val="22"/>
          <w:szCs w:val="22"/>
        </w:rPr>
        <w:t>ścigane z oskarżenia publicznego lub prz</w:t>
      </w:r>
      <w:r w:rsidR="00A366DB">
        <w:rPr>
          <w:rFonts w:asciiTheme="minorHAnsi" w:hAnsiTheme="minorHAnsi" w:cs="Tahoma"/>
          <w:sz w:val="22"/>
          <w:szCs w:val="22"/>
        </w:rPr>
        <w:t>e</w:t>
      </w:r>
      <w:r w:rsidR="006D4D21">
        <w:rPr>
          <w:rFonts w:asciiTheme="minorHAnsi" w:hAnsiTheme="minorHAnsi" w:cs="Tahoma"/>
          <w:sz w:val="22"/>
          <w:szCs w:val="22"/>
        </w:rPr>
        <w:t>stępstwo skarbowe.</w:t>
      </w:r>
    </w:p>
    <w:p w:rsidR="006D4D21" w:rsidRPr="003749EF" w:rsidRDefault="006D4D21" w:rsidP="00AD4A5D">
      <w:pPr>
        <w:pStyle w:val="normalny1"/>
        <w:shd w:val="clear" w:color="auto" w:fill="FFFFFF"/>
        <w:spacing w:before="0" w:beforeAutospacing="0" w:after="0" w:afterAutospacing="0"/>
        <w:ind w:left="1134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(treść oświadczenia może być zawarta w promesie lub umowie)</w:t>
      </w:r>
    </w:p>
    <w:p w:rsidR="003749EF" w:rsidRPr="003749EF" w:rsidRDefault="003749EF" w:rsidP="00AD4A5D">
      <w:pPr>
        <w:pStyle w:val="normalny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3749EF">
        <w:rPr>
          <w:rFonts w:asciiTheme="minorHAnsi" w:hAnsiTheme="minorHAnsi" w:cs="Tahoma"/>
          <w:sz w:val="22"/>
          <w:szCs w:val="22"/>
        </w:rPr>
        <w:t>pisemne zobowiązania:</w:t>
      </w:r>
    </w:p>
    <w:p w:rsidR="003749EF" w:rsidRPr="003749EF" w:rsidRDefault="003749EF" w:rsidP="00AD4A5D">
      <w:pPr>
        <w:pStyle w:val="normalny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3749EF">
        <w:rPr>
          <w:rFonts w:asciiTheme="minorHAnsi" w:hAnsiTheme="minorHAnsi" w:cs="Tahoma"/>
          <w:sz w:val="22"/>
          <w:szCs w:val="22"/>
        </w:rPr>
        <w:t>zapewnienia poufności w związku z udzielaniem nieodpłatnej pomoc</w:t>
      </w:r>
      <w:r w:rsidR="00A55260">
        <w:rPr>
          <w:rFonts w:asciiTheme="minorHAnsi" w:hAnsiTheme="minorHAnsi" w:cs="Tahoma"/>
          <w:sz w:val="22"/>
          <w:szCs w:val="22"/>
        </w:rPr>
        <w:t>y prawnej i jej dokumentowaniem;</w:t>
      </w:r>
    </w:p>
    <w:p w:rsidR="003749EF" w:rsidRDefault="003749EF" w:rsidP="00AD4A5D">
      <w:pPr>
        <w:pStyle w:val="normalny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3749EF">
        <w:rPr>
          <w:rFonts w:asciiTheme="minorHAnsi" w:hAnsiTheme="minorHAnsi" w:cs="Tahoma"/>
          <w:sz w:val="22"/>
          <w:szCs w:val="22"/>
        </w:rPr>
        <w:t xml:space="preserve"> zapewnienia profesjonalnego i rzetelnego udzielania nieodpłatnej pomocy prawnej, </w:t>
      </w:r>
      <w:r w:rsidR="00A55260">
        <w:rPr>
          <w:rFonts w:asciiTheme="minorHAnsi" w:hAnsiTheme="minorHAnsi" w:cs="Tahoma"/>
          <w:sz w:val="22"/>
          <w:szCs w:val="22"/>
        </w:rPr>
        <w:br/>
      </w:r>
      <w:r w:rsidRPr="003749EF">
        <w:rPr>
          <w:rFonts w:asciiTheme="minorHAnsi" w:hAnsiTheme="minorHAnsi" w:cs="Tahoma"/>
          <w:sz w:val="22"/>
          <w:szCs w:val="22"/>
        </w:rPr>
        <w:t xml:space="preserve">w szczególności w sytuacji, </w:t>
      </w:r>
      <w:r w:rsidR="00A55260">
        <w:rPr>
          <w:rFonts w:asciiTheme="minorHAnsi" w:hAnsiTheme="minorHAnsi" w:cs="Tahoma"/>
          <w:sz w:val="22"/>
          <w:szCs w:val="22"/>
        </w:rPr>
        <w:t>gdy zachodzi konflikt interesów;</w:t>
      </w:r>
    </w:p>
    <w:p w:rsidR="003362F0" w:rsidRPr="005D46EC" w:rsidRDefault="003362F0" w:rsidP="00AD4A5D">
      <w:pPr>
        <w:pStyle w:val="normalny1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="Tahoma"/>
          <w:i/>
          <w:sz w:val="22"/>
          <w:szCs w:val="22"/>
          <w:u w:val="single"/>
        </w:rPr>
      </w:pPr>
      <w:r w:rsidRPr="005D46EC">
        <w:rPr>
          <w:rFonts w:asciiTheme="minorHAnsi" w:hAnsiTheme="minorHAnsi" w:cs="Tahoma"/>
          <w:i/>
          <w:sz w:val="22"/>
          <w:szCs w:val="22"/>
          <w:u w:val="single"/>
        </w:rPr>
        <w:t>według wz</w:t>
      </w:r>
      <w:r w:rsidR="005D46EC" w:rsidRPr="005D46EC">
        <w:rPr>
          <w:rFonts w:asciiTheme="minorHAnsi" w:hAnsiTheme="minorHAnsi" w:cs="Tahoma"/>
          <w:i/>
          <w:sz w:val="22"/>
          <w:szCs w:val="22"/>
          <w:u w:val="single"/>
        </w:rPr>
        <w:t>oru stanowiącego załącznik nr 2</w:t>
      </w:r>
    </w:p>
    <w:p w:rsidR="003749EF" w:rsidRDefault="003749EF" w:rsidP="00AF2527">
      <w:pPr>
        <w:pStyle w:val="normalny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sz w:val="22"/>
          <w:szCs w:val="22"/>
        </w:rPr>
      </w:pPr>
      <w:r w:rsidRPr="003749EF">
        <w:rPr>
          <w:rFonts w:asciiTheme="minorHAnsi" w:hAnsiTheme="minorHAnsi" w:cs="Tahoma"/>
          <w:sz w:val="22"/>
          <w:szCs w:val="22"/>
        </w:rPr>
        <w:t>dokumenty potwierdzające spełnienie warunku posiadania co najmniej dwuletniego doświadczenia w wykonywaniu zadań wiążących się z udzielaniem porad prawnych lub informacji prawnych,</w:t>
      </w:r>
    </w:p>
    <w:p w:rsidR="003749EF" w:rsidRPr="00AF2527" w:rsidRDefault="003749EF" w:rsidP="00AF2527">
      <w:pPr>
        <w:pStyle w:val="normalny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sz w:val="22"/>
          <w:szCs w:val="22"/>
        </w:rPr>
      </w:pPr>
      <w:r w:rsidRPr="00AF2527">
        <w:rPr>
          <w:rFonts w:asciiTheme="minorHAnsi" w:hAnsiTheme="minorHAnsi" w:cs="Tahoma"/>
          <w:sz w:val="22"/>
          <w:szCs w:val="22"/>
        </w:rPr>
        <w:t>oświadczenie, że podmiot składający ofertę nie jest wykluczony z ubiegania się o powierzenie realizacji zadania ze względów, o których mowa w art. 11 ust. 11 ustawy</w:t>
      </w:r>
      <w:r w:rsidR="00A55260" w:rsidRPr="00AF2527">
        <w:rPr>
          <w:rFonts w:asciiTheme="minorHAnsi" w:hAnsiTheme="minorHAnsi" w:cs="Tahoma"/>
          <w:sz w:val="22"/>
          <w:szCs w:val="22"/>
        </w:rPr>
        <w:t xml:space="preserve"> </w:t>
      </w:r>
      <w:r w:rsidR="00A55260" w:rsidRPr="00AF2527">
        <w:rPr>
          <w:rFonts w:asciiTheme="minorHAnsi" w:hAnsiTheme="minorHAnsi"/>
          <w:sz w:val="22"/>
          <w:szCs w:val="22"/>
        </w:rPr>
        <w:t xml:space="preserve">z dnia 5 sierpnia </w:t>
      </w:r>
      <w:r w:rsidR="00A55260" w:rsidRPr="00AF2527">
        <w:rPr>
          <w:rFonts w:asciiTheme="minorHAnsi" w:hAnsiTheme="minorHAnsi"/>
          <w:sz w:val="22"/>
          <w:szCs w:val="22"/>
        </w:rPr>
        <w:br/>
        <w:t>2015 r. o nieodpłatnej pomocy prawnej i edukacji prawnej</w:t>
      </w:r>
      <w:r w:rsidRPr="00AF2527">
        <w:rPr>
          <w:rFonts w:asciiTheme="minorHAnsi" w:hAnsiTheme="minorHAnsi" w:cs="Tahoma"/>
          <w:sz w:val="22"/>
          <w:szCs w:val="22"/>
        </w:rPr>
        <w:t>.</w:t>
      </w:r>
    </w:p>
    <w:p w:rsidR="005D46EC" w:rsidRDefault="005D46EC" w:rsidP="00AD4A5D">
      <w:pPr>
        <w:pStyle w:val="normalny1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Tahoma"/>
          <w:sz w:val="22"/>
          <w:szCs w:val="22"/>
        </w:rPr>
      </w:pPr>
      <w:r w:rsidRPr="005D46EC">
        <w:rPr>
          <w:rFonts w:asciiTheme="minorHAnsi" w:hAnsiTheme="minorHAnsi" w:cs="Tahoma"/>
          <w:i/>
          <w:sz w:val="22"/>
          <w:szCs w:val="22"/>
          <w:u w:val="single"/>
        </w:rPr>
        <w:t>według wzoru stanowiącego załącznik nr 2</w:t>
      </w:r>
    </w:p>
    <w:p w:rsidR="00011741" w:rsidRDefault="00011741" w:rsidP="00AD4A5D">
      <w:pPr>
        <w:pStyle w:val="normalny1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Dokumenty osób fizycznych załączone do oferty winne zawierać klauzulę o wyrażeniu zgo</w:t>
      </w:r>
      <w:r w:rsidR="00C641D9">
        <w:rPr>
          <w:rFonts w:asciiTheme="minorHAnsi" w:hAnsiTheme="minorHAnsi" w:cs="Tahoma"/>
          <w:sz w:val="22"/>
          <w:szCs w:val="22"/>
        </w:rPr>
        <w:t>dy na przetwarzanie danych osobo</w:t>
      </w:r>
      <w:r>
        <w:rPr>
          <w:rFonts w:asciiTheme="minorHAnsi" w:hAnsiTheme="minorHAnsi" w:cs="Tahoma"/>
          <w:sz w:val="22"/>
          <w:szCs w:val="22"/>
        </w:rPr>
        <w:t>wych</w:t>
      </w:r>
      <w:r w:rsidR="00C641D9">
        <w:rPr>
          <w:rFonts w:asciiTheme="minorHAnsi" w:hAnsiTheme="minorHAnsi" w:cs="Tahoma"/>
          <w:sz w:val="22"/>
          <w:szCs w:val="22"/>
        </w:rPr>
        <w:t xml:space="preserve"> zgodnie z ustawą </w:t>
      </w:r>
      <w:r w:rsidR="000F3F44">
        <w:rPr>
          <w:rFonts w:asciiTheme="minorHAnsi" w:hAnsiTheme="minorHAnsi" w:cs="Tahoma"/>
          <w:sz w:val="22"/>
          <w:szCs w:val="22"/>
        </w:rPr>
        <w:t>z dnia 29 sierpnia 1997 r. o ochronie danych osobowych (Dz. U. z 2016 r. poz.922).</w:t>
      </w:r>
    </w:p>
    <w:p w:rsidR="003749EF" w:rsidRPr="00C45446" w:rsidRDefault="003749EF" w:rsidP="00AD4A5D">
      <w:pPr>
        <w:pStyle w:val="normalny1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3749EF">
        <w:rPr>
          <w:rFonts w:asciiTheme="minorHAnsi" w:hAnsiTheme="minorHAnsi" w:cs="Tahoma"/>
          <w:sz w:val="22"/>
          <w:szCs w:val="22"/>
        </w:rPr>
        <w:t xml:space="preserve">Kopie wymaganych załączników powinny być potwierdzone przez oferenta </w:t>
      </w:r>
      <w:r w:rsidR="00B209AC">
        <w:rPr>
          <w:rFonts w:asciiTheme="minorHAnsi" w:hAnsiTheme="minorHAnsi" w:cs="Tahoma"/>
          <w:i/>
          <w:sz w:val="22"/>
          <w:szCs w:val="22"/>
        </w:rPr>
        <w:t>„</w:t>
      </w:r>
      <w:r w:rsidRPr="00B209AC">
        <w:rPr>
          <w:rFonts w:asciiTheme="minorHAnsi" w:hAnsiTheme="minorHAnsi" w:cs="Tahoma"/>
          <w:i/>
          <w:sz w:val="22"/>
          <w:szCs w:val="22"/>
        </w:rPr>
        <w:t>za zgodność</w:t>
      </w:r>
      <w:r w:rsidR="00C45446" w:rsidRPr="00B209AC">
        <w:rPr>
          <w:rFonts w:asciiTheme="minorHAnsi" w:hAnsiTheme="minorHAnsi" w:cs="Tahoma"/>
          <w:i/>
          <w:sz w:val="22"/>
          <w:szCs w:val="22"/>
        </w:rPr>
        <w:t xml:space="preserve"> </w:t>
      </w:r>
      <w:r w:rsidR="00C45446" w:rsidRPr="00B209AC">
        <w:rPr>
          <w:rFonts w:asciiTheme="minorHAnsi" w:hAnsiTheme="minorHAnsi" w:cs="Tahoma"/>
          <w:i/>
          <w:sz w:val="22"/>
          <w:szCs w:val="22"/>
        </w:rPr>
        <w:br/>
      </w:r>
      <w:r w:rsidRPr="00B209AC">
        <w:rPr>
          <w:rFonts w:asciiTheme="minorHAnsi" w:hAnsiTheme="minorHAnsi" w:cs="Tahoma"/>
          <w:i/>
          <w:sz w:val="22"/>
          <w:szCs w:val="22"/>
        </w:rPr>
        <w:t>z oryginałem</w:t>
      </w:r>
      <w:r w:rsidR="00B209AC">
        <w:rPr>
          <w:rFonts w:asciiTheme="minorHAnsi" w:hAnsiTheme="minorHAnsi" w:cs="Tahoma"/>
          <w:i/>
          <w:sz w:val="22"/>
          <w:szCs w:val="22"/>
        </w:rPr>
        <w:t>”</w:t>
      </w:r>
      <w:r w:rsidR="003A059E">
        <w:rPr>
          <w:rFonts w:asciiTheme="minorHAnsi" w:hAnsiTheme="minorHAnsi" w:cs="Tahoma"/>
          <w:sz w:val="22"/>
          <w:szCs w:val="22"/>
        </w:rPr>
        <w:t xml:space="preserve"> (potwierdzenia za zgodność z oryginałem dokonuje osoba upoważniona/osoby upoważnione)</w:t>
      </w:r>
      <w:r w:rsidRPr="00C45446">
        <w:rPr>
          <w:rFonts w:asciiTheme="minorHAnsi" w:hAnsiTheme="minorHAnsi" w:cs="Tahoma"/>
          <w:sz w:val="22"/>
          <w:szCs w:val="22"/>
        </w:rPr>
        <w:t>. Oferta złożona bez wymaganych załączników jest niekompletna i zostanie odrzucona z przyczyn formalnych.</w:t>
      </w:r>
    </w:p>
    <w:p w:rsidR="003749EF" w:rsidRDefault="003749EF" w:rsidP="00AD4A5D">
      <w:pPr>
        <w:pStyle w:val="normalny1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3749EF">
        <w:rPr>
          <w:rFonts w:asciiTheme="minorHAnsi" w:hAnsiTheme="minorHAnsi" w:cs="Tahoma"/>
          <w:sz w:val="22"/>
          <w:szCs w:val="22"/>
        </w:rPr>
        <w:t>Rozpatrywane będą wyłącznie oferty kompletne i prawidłowe, złożone według obowiązującego wzoru, w terminie określonym w ogłoszeniu konkursowym.</w:t>
      </w:r>
    </w:p>
    <w:p w:rsidR="002E23C2" w:rsidRPr="003749EF" w:rsidRDefault="002E23C2" w:rsidP="00AD4A5D">
      <w:pPr>
        <w:pStyle w:val="normalny1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  <w:u w:val="single"/>
        </w:rPr>
        <w:t>Złożone oferty nie podlegają uzupełnieniom ani korekcie.</w:t>
      </w:r>
    </w:p>
    <w:p w:rsidR="003749EF" w:rsidRDefault="003749EF" w:rsidP="00AD4A5D">
      <w:pPr>
        <w:pStyle w:val="normalny1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3749EF">
        <w:rPr>
          <w:rFonts w:asciiTheme="minorHAnsi" w:hAnsiTheme="minorHAnsi" w:cs="Tahoma"/>
          <w:sz w:val="22"/>
          <w:szCs w:val="22"/>
        </w:rPr>
        <w:t>Prowadzenie punktu nieodpłatnej pomocy prawnej jest zadaniem zleconym z zakresu administracji rządowej, w przypadku gdy wnioskowana w ofertach kwota finansowania przekroczy wysokość środków przeznaczonych na powierzenie zadania, oferta zostanie odrzucona z przyczyn formalnych.</w:t>
      </w:r>
    </w:p>
    <w:p w:rsidR="001D6CB1" w:rsidRPr="003749EF" w:rsidRDefault="001D6CB1" w:rsidP="003228AA">
      <w:pPr>
        <w:pStyle w:val="normalny1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Oferta i załącznik nr 2 powinny być podpisane przez </w:t>
      </w:r>
      <w:r w:rsidR="00C94B90">
        <w:rPr>
          <w:rFonts w:asciiTheme="minorHAnsi" w:hAnsiTheme="minorHAnsi" w:cs="Tahoma"/>
          <w:sz w:val="22"/>
          <w:szCs w:val="22"/>
        </w:rPr>
        <w:t xml:space="preserve">osobę lub osoby aktualnie uprawnione do składania oświadczeń woli w imieniu oferenta, zgodnie ze sposobem reprezentacji wynikającym </w:t>
      </w:r>
      <w:r w:rsidR="00BC67E8">
        <w:rPr>
          <w:rFonts w:asciiTheme="minorHAnsi" w:hAnsiTheme="minorHAnsi" w:cs="Tahoma"/>
          <w:sz w:val="22"/>
          <w:szCs w:val="22"/>
        </w:rPr>
        <w:br/>
      </w:r>
      <w:r w:rsidR="00C94B90">
        <w:rPr>
          <w:rFonts w:asciiTheme="minorHAnsi" w:hAnsiTheme="minorHAnsi" w:cs="Tahoma"/>
          <w:sz w:val="22"/>
          <w:szCs w:val="22"/>
        </w:rPr>
        <w:t>z Krajowego Rejestru Sądowego (KRS)</w:t>
      </w:r>
      <w:r w:rsidR="00BC67E8">
        <w:rPr>
          <w:rFonts w:asciiTheme="minorHAnsi" w:hAnsiTheme="minorHAnsi" w:cs="Tahoma"/>
          <w:sz w:val="22"/>
          <w:szCs w:val="22"/>
        </w:rPr>
        <w:t>, a w przypadku oferenta niewpisanego</w:t>
      </w:r>
      <w:r w:rsidR="00C94B90">
        <w:rPr>
          <w:rFonts w:asciiTheme="minorHAnsi" w:hAnsiTheme="minorHAnsi" w:cs="Tahoma"/>
          <w:sz w:val="22"/>
          <w:szCs w:val="22"/>
        </w:rPr>
        <w:t xml:space="preserve"> do KRS</w:t>
      </w:r>
      <w:r w:rsidR="00BC67E8">
        <w:rPr>
          <w:rFonts w:asciiTheme="minorHAnsi" w:hAnsiTheme="minorHAnsi" w:cs="Tahoma"/>
          <w:sz w:val="22"/>
          <w:szCs w:val="22"/>
        </w:rPr>
        <w:t xml:space="preserve"> – zgodnie </w:t>
      </w:r>
      <w:r w:rsidR="00BC67E8">
        <w:rPr>
          <w:rFonts w:asciiTheme="minorHAnsi" w:hAnsiTheme="minorHAnsi" w:cs="Tahoma"/>
          <w:sz w:val="22"/>
          <w:szCs w:val="22"/>
        </w:rPr>
        <w:br/>
        <w:t xml:space="preserve">z jego statutem. </w:t>
      </w:r>
    </w:p>
    <w:p w:rsidR="000C25EA" w:rsidRDefault="003749EF" w:rsidP="003228AA">
      <w:pPr>
        <w:pStyle w:val="normalny1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3749EF">
        <w:rPr>
          <w:rFonts w:asciiTheme="minorHAnsi" w:hAnsiTheme="minorHAnsi" w:cs="Tahoma"/>
          <w:sz w:val="22"/>
          <w:szCs w:val="22"/>
        </w:rPr>
        <w:t>Z organizacją wyłonioną w konkursie zostanie podpisana umowa, w której zostaną określone szczegółowe warunki prowadzenia zadania oraz sposób finansowania i rozliczenia się z przyznanej dotacji.</w:t>
      </w:r>
    </w:p>
    <w:p w:rsidR="00793A08" w:rsidRDefault="00793A08" w:rsidP="003228AA">
      <w:pPr>
        <w:pStyle w:val="normalny1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Wyłoniona w konkursie organizacja zobowiązana jest do podpisania umowy powierzenia przet</w:t>
      </w:r>
      <w:r w:rsidR="007D488F">
        <w:rPr>
          <w:rFonts w:asciiTheme="minorHAnsi" w:hAnsiTheme="minorHAnsi" w:cs="Tahoma"/>
          <w:sz w:val="22"/>
          <w:szCs w:val="22"/>
        </w:rPr>
        <w:t xml:space="preserve">warzania danych osobowych z administratorem danych osobowych zawartych </w:t>
      </w:r>
      <w:r w:rsidR="002913C2">
        <w:rPr>
          <w:rFonts w:asciiTheme="minorHAnsi" w:hAnsiTheme="minorHAnsi" w:cs="Tahoma"/>
          <w:sz w:val="22"/>
          <w:szCs w:val="22"/>
        </w:rPr>
        <w:br/>
      </w:r>
      <w:r w:rsidR="007D488F">
        <w:rPr>
          <w:rFonts w:asciiTheme="minorHAnsi" w:hAnsiTheme="minorHAnsi" w:cs="Tahoma"/>
          <w:sz w:val="22"/>
          <w:szCs w:val="22"/>
        </w:rPr>
        <w:t xml:space="preserve">w oświadczeniach składanych przez osoby uprawnione do </w:t>
      </w:r>
      <w:r w:rsidR="002913C2">
        <w:rPr>
          <w:rFonts w:asciiTheme="minorHAnsi" w:hAnsiTheme="minorHAnsi" w:cs="Tahoma"/>
          <w:sz w:val="22"/>
          <w:szCs w:val="22"/>
        </w:rPr>
        <w:t>korzystania z nieodpłatnej pomocy prawnej.</w:t>
      </w:r>
    </w:p>
    <w:p w:rsidR="00474960" w:rsidRPr="00AD4A5D" w:rsidRDefault="002467E5" w:rsidP="0047496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</w:rPr>
      </w:pPr>
      <w:r w:rsidRPr="00C50911">
        <w:t xml:space="preserve">Ramowy wzór umowy określa rozporządzenie Ministra </w:t>
      </w:r>
      <w:r>
        <w:t xml:space="preserve">Rodziny, </w:t>
      </w:r>
      <w:r w:rsidRPr="00C50911">
        <w:t xml:space="preserve">Pracy i Polityki Społecznej z dnia </w:t>
      </w:r>
      <w:r>
        <w:br/>
        <w:t>17 sierpnia</w:t>
      </w:r>
      <w:r w:rsidRPr="00C50911">
        <w:t xml:space="preserve"> </w:t>
      </w:r>
      <w:r>
        <w:t>2016 r. w sprawie wzorów ofert i ramowych wzorów umów dotyczących realizacji zadań publicznych oraz wzorów sprawozdań z wykonania tych zadań (Dz. U. poz. 1300</w:t>
      </w:r>
      <w:r w:rsidRPr="00C50911">
        <w:t xml:space="preserve">). </w:t>
      </w:r>
    </w:p>
    <w:p w:rsidR="000C25EA" w:rsidRPr="00DA7167" w:rsidRDefault="000C25EA" w:rsidP="00AC6608">
      <w:pPr>
        <w:pStyle w:val="normalny1"/>
        <w:numPr>
          <w:ilvl w:val="0"/>
          <w:numId w:val="22"/>
        </w:numPr>
        <w:shd w:val="clear" w:color="auto" w:fill="FFFFFF"/>
        <w:tabs>
          <w:tab w:val="left" w:pos="567"/>
        </w:tabs>
        <w:spacing w:after="0" w:afterAutospacing="0" w:line="315" w:lineRule="atLeast"/>
        <w:jc w:val="both"/>
        <w:rPr>
          <w:rFonts w:asciiTheme="minorHAnsi" w:hAnsiTheme="minorHAnsi" w:cs="Tahoma"/>
          <w:b/>
          <w:sz w:val="22"/>
          <w:szCs w:val="22"/>
        </w:rPr>
      </w:pPr>
      <w:r w:rsidRPr="00DA7167">
        <w:rPr>
          <w:rFonts w:ascii="Tahoma" w:hAnsi="Tahoma" w:cs="Tahoma"/>
          <w:b/>
          <w:bCs/>
          <w:sz w:val="20"/>
          <w:szCs w:val="20"/>
        </w:rPr>
        <w:t>Kryteria i tryb stosowany</w:t>
      </w:r>
      <w:r w:rsidR="003F6AD8" w:rsidRPr="00DA7167">
        <w:rPr>
          <w:rFonts w:ascii="Tahoma" w:hAnsi="Tahoma" w:cs="Tahoma"/>
          <w:b/>
          <w:bCs/>
          <w:sz w:val="20"/>
          <w:szCs w:val="20"/>
        </w:rPr>
        <w:t xml:space="preserve"> przy dokonywaniu wyboru oferty</w:t>
      </w:r>
    </w:p>
    <w:p w:rsidR="000C25EA" w:rsidRPr="000C25EA" w:rsidRDefault="000C25EA" w:rsidP="0001698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NewRoman"/>
        </w:rPr>
      </w:pPr>
      <w:r>
        <w:rPr>
          <w:rFonts w:cs="TimesNewRoman"/>
        </w:rPr>
        <w:t>P</w:t>
      </w:r>
      <w:r w:rsidRPr="000C25EA">
        <w:rPr>
          <w:rFonts w:cs="TimesNewRoman"/>
        </w:rPr>
        <w:t>rowadzenia punktu nieodpłatnej</w:t>
      </w:r>
      <w:r>
        <w:rPr>
          <w:rFonts w:cs="TimesNewRoman"/>
        </w:rPr>
        <w:t xml:space="preserve"> pomocy prawnej może zostać powierzone</w:t>
      </w:r>
      <w:r w:rsidR="00EC7D95">
        <w:rPr>
          <w:rFonts w:cs="TimesNewRoman"/>
        </w:rPr>
        <w:t xml:space="preserve"> organizacji pozarządowej</w:t>
      </w:r>
      <w:r w:rsidR="00AF2527">
        <w:rPr>
          <w:rFonts w:cs="TimesNewRoman"/>
        </w:rPr>
        <w:t xml:space="preserve"> w zakresie, o którym</w:t>
      </w:r>
      <w:r w:rsidRPr="000C25EA">
        <w:rPr>
          <w:rFonts w:cs="TimesNewRoman"/>
        </w:rPr>
        <w:t xml:space="preserve"> mowa w art. 4 ust. 1 pkt 1b ustawy z dnia 24 kwietnia 2003 r. </w:t>
      </w:r>
      <w:r w:rsidRPr="000C25EA">
        <w:rPr>
          <w:rFonts w:cs="TimesNewRoman"/>
        </w:rPr>
        <w:br/>
        <w:t>o działalności pożytku publicznego i o wolontariacie (Dz.</w:t>
      </w:r>
      <w:r w:rsidR="00AD7B7B">
        <w:rPr>
          <w:rFonts w:cs="TimesNewRoman"/>
        </w:rPr>
        <w:t xml:space="preserve"> U. z 2016 r. poz.239 i 395</w:t>
      </w:r>
      <w:r w:rsidRPr="000C25EA">
        <w:rPr>
          <w:rFonts w:cs="TimesNewRoman"/>
        </w:rPr>
        <w:t>), która spełnia łącznie następujące warunki:</w:t>
      </w:r>
    </w:p>
    <w:p w:rsidR="000C25EA" w:rsidRPr="00122CF8" w:rsidRDefault="000C25EA" w:rsidP="000169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122CF8">
        <w:rPr>
          <w:rFonts w:cs="TimesNewRoman"/>
        </w:rPr>
        <w:t xml:space="preserve">posiada co najmniej dwuletnie doświadczenie w wykonywaniu zadań wiążących się </w:t>
      </w:r>
      <w:r>
        <w:rPr>
          <w:rFonts w:cs="TimesNewRoman"/>
        </w:rPr>
        <w:br/>
      </w:r>
      <w:r w:rsidRPr="00122CF8">
        <w:rPr>
          <w:rFonts w:cs="TimesNewRoman"/>
        </w:rPr>
        <w:t>z udzielaniem porad prawnych lub informacji prawnych;</w:t>
      </w:r>
    </w:p>
    <w:p w:rsidR="000C25EA" w:rsidRPr="00122CF8" w:rsidRDefault="000C25EA" w:rsidP="000169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122CF8">
        <w:rPr>
          <w:rFonts w:cs="TimesNewRoman"/>
        </w:rPr>
        <w:lastRenderedPageBreak/>
        <w:t xml:space="preserve">przedstawi zawarte umowy lub promesy ich zawarcia z adwokatem, radcą prawnym, doradcą podatkowym lub osobą, o której mowa w ust. 3 pkt 2 ustawy z dnia 5 sierpnia 2015 r. </w:t>
      </w:r>
      <w:r>
        <w:rPr>
          <w:rFonts w:cs="TimesNewRoman"/>
        </w:rPr>
        <w:br/>
      </w:r>
      <w:r w:rsidRPr="00122CF8">
        <w:rPr>
          <w:rFonts w:cs="TimesNewRoman"/>
        </w:rPr>
        <w:t>o nieodpłatnej pomocy prawnej oraz edukacji prawnej;</w:t>
      </w:r>
    </w:p>
    <w:p w:rsidR="000C25EA" w:rsidRPr="00122CF8" w:rsidRDefault="000C25EA" w:rsidP="000169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122CF8">
        <w:rPr>
          <w:rFonts w:cs="TimesNewRoman"/>
        </w:rPr>
        <w:t>daje gwarancję należytego wykonania zadania, w szczególności przez złożenie pisemnego zobowiązania:</w:t>
      </w:r>
    </w:p>
    <w:p w:rsidR="000C25EA" w:rsidRPr="00122CF8" w:rsidRDefault="000C25EA" w:rsidP="0001698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TimesNewRoman"/>
        </w:rPr>
      </w:pPr>
      <w:r w:rsidRPr="00122CF8">
        <w:rPr>
          <w:rFonts w:cs="TimesNewRoman"/>
        </w:rPr>
        <w:t>zapewnienia poufności w związku z udzielaniem nieodpłatnej pomocy prawnej i jej dokumentowaniem,</w:t>
      </w:r>
    </w:p>
    <w:p w:rsidR="000C25EA" w:rsidRDefault="000C25EA" w:rsidP="0001698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TimesNewRoman"/>
        </w:rPr>
      </w:pPr>
      <w:r w:rsidRPr="00122CF8">
        <w:rPr>
          <w:rFonts w:cs="TimesNewRoman"/>
        </w:rPr>
        <w:t xml:space="preserve">zapewnienia profesjonalnego i rzetelnego udzielania nieodpłatnej pomocy prawnej, </w:t>
      </w:r>
      <w:r>
        <w:rPr>
          <w:rFonts w:cs="TimesNewRoman"/>
        </w:rPr>
        <w:br/>
      </w:r>
      <w:r w:rsidRPr="00122CF8">
        <w:rPr>
          <w:rFonts w:cs="TimesNewRoman"/>
        </w:rPr>
        <w:t>w szczególności w sytuacji, gdy zachodzi konflikt interesów.</w:t>
      </w:r>
    </w:p>
    <w:p w:rsidR="000C25EA" w:rsidRPr="00CC011C" w:rsidRDefault="000C25EA" w:rsidP="0001698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NewRoman"/>
        </w:rPr>
      </w:pPr>
      <w:r w:rsidRPr="000C25EA">
        <w:rPr>
          <w:rFonts w:eastAsia="Times New Roman" w:cs="Tahoma"/>
          <w:lang w:eastAsia="pl-PL"/>
        </w:rPr>
        <w:t xml:space="preserve">Do oceny formalnej i merytorycznej ofert złożonych </w:t>
      </w:r>
      <w:r w:rsidR="00AD7B7B">
        <w:rPr>
          <w:rFonts w:eastAsia="Times New Roman" w:cs="Tahoma"/>
          <w:lang w:eastAsia="pl-PL"/>
        </w:rPr>
        <w:t>w ogłoszonym konkursie została</w:t>
      </w:r>
      <w:r>
        <w:rPr>
          <w:rFonts w:eastAsia="Times New Roman" w:cs="Tahoma"/>
          <w:lang w:eastAsia="pl-PL"/>
        </w:rPr>
        <w:t xml:space="preserve"> powołana </w:t>
      </w:r>
      <w:r w:rsidRPr="000C25EA">
        <w:rPr>
          <w:rFonts w:eastAsia="Times New Roman" w:cs="Tahoma"/>
          <w:lang w:eastAsia="pl-PL"/>
        </w:rPr>
        <w:t>uchwał</w:t>
      </w:r>
      <w:r>
        <w:rPr>
          <w:rFonts w:eastAsia="Times New Roman" w:cs="Tahoma"/>
          <w:lang w:eastAsia="pl-PL"/>
        </w:rPr>
        <w:t>ą</w:t>
      </w:r>
      <w:r w:rsidR="00AD7B7B">
        <w:rPr>
          <w:rFonts w:eastAsia="Times New Roman" w:cs="Tahoma"/>
          <w:lang w:eastAsia="pl-PL"/>
        </w:rPr>
        <w:t xml:space="preserve"> Nr</w:t>
      </w:r>
      <w:r w:rsidR="00AC6608">
        <w:rPr>
          <w:rFonts w:eastAsia="Times New Roman" w:cs="Tahoma"/>
          <w:lang w:eastAsia="pl-PL"/>
        </w:rPr>
        <w:t xml:space="preserve"> LXVIII/220/2016</w:t>
      </w:r>
      <w:r>
        <w:rPr>
          <w:rFonts w:eastAsia="Times New Roman" w:cs="Tahoma"/>
          <w:lang w:eastAsia="pl-PL"/>
        </w:rPr>
        <w:t xml:space="preserve"> Zarządu Powiatu w Suwałkach </w:t>
      </w:r>
      <w:r w:rsidR="00AC6608">
        <w:rPr>
          <w:rFonts w:eastAsia="Times New Roman" w:cs="Tahoma"/>
          <w:lang w:eastAsia="pl-PL"/>
        </w:rPr>
        <w:t xml:space="preserve">z dnia 22 września 2016 r. </w:t>
      </w:r>
      <w:r>
        <w:rPr>
          <w:rFonts w:eastAsia="Times New Roman" w:cs="Tahoma"/>
          <w:lang w:eastAsia="pl-PL"/>
        </w:rPr>
        <w:t>Komisja Konkursowa</w:t>
      </w:r>
      <w:r w:rsidRPr="000C25EA">
        <w:rPr>
          <w:rFonts w:eastAsia="Times New Roman" w:cs="Tahoma"/>
          <w:lang w:eastAsia="pl-PL"/>
        </w:rPr>
        <w:t>. Szczegół</w:t>
      </w:r>
      <w:r w:rsidR="00AC6608">
        <w:rPr>
          <w:rFonts w:eastAsia="Times New Roman" w:cs="Tahoma"/>
          <w:lang w:eastAsia="pl-PL"/>
        </w:rPr>
        <w:t>owe zasady jej działania zostały</w:t>
      </w:r>
      <w:r w:rsidRPr="000C25EA">
        <w:rPr>
          <w:rFonts w:eastAsia="Times New Roman" w:cs="Tahoma"/>
          <w:lang w:eastAsia="pl-PL"/>
        </w:rPr>
        <w:t xml:space="preserve"> określ</w:t>
      </w:r>
      <w:r w:rsidR="00AC6608">
        <w:rPr>
          <w:rFonts w:eastAsia="Times New Roman" w:cs="Tahoma"/>
          <w:lang w:eastAsia="pl-PL"/>
        </w:rPr>
        <w:t>one w regulaminie pracy Komisji stanowiącym załącznik do powyższej uchwały.</w:t>
      </w:r>
    </w:p>
    <w:p w:rsidR="000C25EA" w:rsidRPr="00CC011C" w:rsidRDefault="000C25EA" w:rsidP="0001698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NewRoman"/>
        </w:rPr>
      </w:pPr>
      <w:r w:rsidRPr="00CC011C">
        <w:rPr>
          <w:rFonts w:eastAsia="Times New Roman" w:cs="Tahoma"/>
          <w:lang w:eastAsia="pl-PL"/>
        </w:rPr>
        <w:t>Odrzuceniu podlegają oferty:</w:t>
      </w:r>
    </w:p>
    <w:p w:rsidR="000C25EA" w:rsidRPr="00CC011C" w:rsidRDefault="000C25EA" w:rsidP="0001698D">
      <w:pPr>
        <w:pStyle w:val="Akapitzlist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eastAsia="Times New Roman" w:cs="Tahoma"/>
          <w:lang w:eastAsia="pl-PL"/>
        </w:rPr>
      </w:pPr>
      <w:r w:rsidRPr="00CC011C">
        <w:rPr>
          <w:rFonts w:eastAsia="Times New Roman" w:cs="Tahoma"/>
          <w:lang w:eastAsia="pl-PL"/>
        </w:rPr>
        <w:t>złożone na drukach innych niż w</w:t>
      </w:r>
      <w:r w:rsidR="00CC011C">
        <w:rPr>
          <w:rFonts w:eastAsia="Times New Roman" w:cs="Tahoma"/>
          <w:lang w:eastAsia="pl-PL"/>
        </w:rPr>
        <w:t>skazane w niniejszym ogłoszeniu;</w:t>
      </w:r>
    </w:p>
    <w:p w:rsidR="000C25EA" w:rsidRDefault="00CC011C" w:rsidP="0001698D">
      <w:pPr>
        <w:pStyle w:val="Akapitzlist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złożone po terminie wskazanym w niniejszym ogłoszeniu;</w:t>
      </w:r>
    </w:p>
    <w:p w:rsidR="009B3E1E" w:rsidRDefault="009B3E1E" w:rsidP="0001698D">
      <w:pPr>
        <w:pStyle w:val="Akapitzlist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niekompletne wypełnione;</w:t>
      </w:r>
    </w:p>
    <w:p w:rsidR="009B3E1E" w:rsidRDefault="009B3E1E" w:rsidP="0001698D">
      <w:pPr>
        <w:pStyle w:val="Akapitzlist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bez wymaganych załączników;</w:t>
      </w:r>
    </w:p>
    <w:p w:rsidR="006B6D6C" w:rsidRPr="00CC011C" w:rsidRDefault="006B6D6C" w:rsidP="0001698D">
      <w:pPr>
        <w:pStyle w:val="Akapitzlist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nieczytelne;</w:t>
      </w:r>
    </w:p>
    <w:p w:rsidR="000C25EA" w:rsidRPr="00CC011C" w:rsidRDefault="000C25EA" w:rsidP="0001698D">
      <w:pPr>
        <w:pStyle w:val="Akapitzlist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eastAsia="Times New Roman" w:cs="Tahoma"/>
          <w:lang w:eastAsia="pl-PL"/>
        </w:rPr>
      </w:pPr>
      <w:r w:rsidRPr="00CC011C">
        <w:rPr>
          <w:rFonts w:eastAsia="Times New Roman" w:cs="Tahoma"/>
          <w:lang w:eastAsia="pl-PL"/>
        </w:rPr>
        <w:t>których termin realizacji zad</w:t>
      </w:r>
      <w:r w:rsidR="00CC011C">
        <w:rPr>
          <w:rFonts w:eastAsia="Times New Roman" w:cs="Tahoma"/>
          <w:lang w:eastAsia="pl-PL"/>
        </w:rPr>
        <w:t>ania jest inny niż w ogłoszeniu;</w:t>
      </w:r>
    </w:p>
    <w:p w:rsidR="000C25EA" w:rsidRPr="00CC011C" w:rsidRDefault="000C25EA" w:rsidP="0001698D">
      <w:pPr>
        <w:pStyle w:val="Akapitzlist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eastAsia="Times New Roman" w:cs="Tahoma"/>
          <w:lang w:eastAsia="pl-PL"/>
        </w:rPr>
      </w:pPr>
      <w:r w:rsidRPr="00CC011C">
        <w:rPr>
          <w:rFonts w:eastAsia="Times New Roman" w:cs="Tahoma"/>
          <w:lang w:eastAsia="pl-PL"/>
        </w:rPr>
        <w:t>dotyczące zadania, które nie jest objęte celami statutowymi</w:t>
      </w:r>
      <w:r w:rsidR="00CC011C">
        <w:rPr>
          <w:rFonts w:eastAsia="Times New Roman" w:cs="Tahoma"/>
          <w:lang w:eastAsia="pl-PL"/>
        </w:rPr>
        <w:t xml:space="preserve"> organizacji składającej ofertę;</w:t>
      </w:r>
    </w:p>
    <w:p w:rsidR="000C25EA" w:rsidRPr="00CC011C" w:rsidRDefault="000C25EA" w:rsidP="0001698D">
      <w:pPr>
        <w:pStyle w:val="Akapitzlist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eastAsia="Times New Roman" w:cs="Tahoma"/>
          <w:lang w:eastAsia="pl-PL"/>
        </w:rPr>
      </w:pPr>
      <w:r w:rsidRPr="00CC011C">
        <w:rPr>
          <w:rFonts w:eastAsia="Times New Roman" w:cs="Tahoma"/>
          <w:lang w:eastAsia="pl-PL"/>
        </w:rPr>
        <w:t>złoż</w:t>
      </w:r>
      <w:r w:rsidR="00CC011C">
        <w:rPr>
          <w:rFonts w:eastAsia="Times New Roman" w:cs="Tahoma"/>
          <w:lang w:eastAsia="pl-PL"/>
        </w:rPr>
        <w:t>one przez podmiot nieuprawniony;</w:t>
      </w:r>
    </w:p>
    <w:p w:rsidR="000C25EA" w:rsidRPr="00CC011C" w:rsidRDefault="000C25EA" w:rsidP="0001698D">
      <w:pPr>
        <w:pStyle w:val="Akapitzlist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eastAsia="Times New Roman" w:cs="Tahoma"/>
          <w:lang w:eastAsia="pl-PL"/>
        </w:rPr>
      </w:pPr>
      <w:r w:rsidRPr="00CC011C">
        <w:rPr>
          <w:rFonts w:eastAsia="Times New Roman" w:cs="Tahoma"/>
          <w:lang w:eastAsia="pl-PL"/>
        </w:rPr>
        <w:t xml:space="preserve">nie dotyczące pod względem merytorycznym </w:t>
      </w:r>
      <w:r w:rsidR="00CC011C">
        <w:rPr>
          <w:rFonts w:eastAsia="Times New Roman" w:cs="Tahoma"/>
          <w:lang w:eastAsia="pl-PL"/>
        </w:rPr>
        <w:t>zadania wskazanego w ogłoszeniu;</w:t>
      </w:r>
    </w:p>
    <w:p w:rsidR="000C25EA" w:rsidRPr="009B3E1E" w:rsidRDefault="000C25EA" w:rsidP="009B3E1E">
      <w:pPr>
        <w:pStyle w:val="Akapitzlist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eastAsia="Times New Roman" w:cs="Tahoma"/>
          <w:lang w:eastAsia="pl-PL"/>
        </w:rPr>
      </w:pPr>
      <w:r w:rsidRPr="00CC011C">
        <w:rPr>
          <w:rFonts w:eastAsia="Times New Roman" w:cs="Tahoma"/>
          <w:lang w:eastAsia="pl-PL"/>
        </w:rPr>
        <w:t>podpi</w:t>
      </w:r>
      <w:r w:rsidR="00CC011C">
        <w:rPr>
          <w:rFonts w:eastAsia="Times New Roman" w:cs="Tahoma"/>
          <w:lang w:eastAsia="pl-PL"/>
        </w:rPr>
        <w:t>sane przez osoby nieupoważnione;</w:t>
      </w:r>
    </w:p>
    <w:p w:rsidR="000C25EA" w:rsidRPr="003A059E" w:rsidRDefault="000C25EA" w:rsidP="0001698D">
      <w:pPr>
        <w:pStyle w:val="Akapitzlist"/>
        <w:numPr>
          <w:ilvl w:val="0"/>
          <w:numId w:val="12"/>
        </w:numPr>
        <w:shd w:val="clear" w:color="auto" w:fill="FFFFFF"/>
        <w:spacing w:after="0" w:line="270" w:lineRule="atLeast"/>
        <w:ind w:left="426" w:right="225" w:hanging="426"/>
        <w:jc w:val="both"/>
        <w:rPr>
          <w:rFonts w:eastAsia="Times New Roman" w:cs="Tahoma"/>
          <w:lang w:eastAsia="pl-PL"/>
        </w:rPr>
      </w:pPr>
      <w:r w:rsidRPr="003A059E">
        <w:rPr>
          <w:rFonts w:eastAsia="Times New Roman" w:cs="Tahoma"/>
          <w:lang w:eastAsia="pl-PL"/>
        </w:rPr>
        <w:t>Po odrzuceniu ofert, które nie odpowiadają w/w wymogom członkowie Komisji dokonują oceny merytorycznej pozostałych ofert punktowo według przyjętych kryteriów:</w:t>
      </w:r>
    </w:p>
    <w:p w:rsidR="000C25EA" w:rsidRPr="003A059E" w:rsidRDefault="000C25EA" w:rsidP="0001698D">
      <w:pPr>
        <w:pStyle w:val="Akapitzlist"/>
        <w:numPr>
          <w:ilvl w:val="0"/>
          <w:numId w:val="18"/>
        </w:numPr>
        <w:shd w:val="clear" w:color="auto" w:fill="FFFFFF"/>
        <w:spacing w:after="0" w:line="270" w:lineRule="atLeast"/>
        <w:jc w:val="both"/>
        <w:rPr>
          <w:rFonts w:eastAsia="Times New Roman" w:cs="Tahoma"/>
          <w:lang w:eastAsia="pl-PL"/>
        </w:rPr>
      </w:pPr>
      <w:r w:rsidRPr="003A059E">
        <w:rPr>
          <w:rFonts w:eastAsia="Times New Roman" w:cs="Tahoma"/>
          <w:lang w:eastAsia="pl-PL"/>
        </w:rPr>
        <w:t>merytoryczne (stopień, w jakim oferta odpowia</w:t>
      </w:r>
      <w:r w:rsidR="003A059E">
        <w:rPr>
          <w:rFonts w:eastAsia="Times New Roman" w:cs="Tahoma"/>
          <w:lang w:eastAsia="pl-PL"/>
        </w:rPr>
        <w:t>da warunkom realizacji zadania);</w:t>
      </w:r>
    </w:p>
    <w:p w:rsidR="000C25EA" w:rsidRPr="003A059E" w:rsidRDefault="000C25EA" w:rsidP="0001698D">
      <w:pPr>
        <w:pStyle w:val="Akapitzlist"/>
        <w:numPr>
          <w:ilvl w:val="0"/>
          <w:numId w:val="18"/>
        </w:numPr>
        <w:shd w:val="clear" w:color="auto" w:fill="FFFFFF"/>
        <w:spacing w:after="0" w:line="270" w:lineRule="atLeast"/>
        <w:jc w:val="both"/>
        <w:rPr>
          <w:rFonts w:eastAsia="Times New Roman" w:cs="Tahoma"/>
          <w:lang w:eastAsia="pl-PL"/>
        </w:rPr>
      </w:pPr>
      <w:r w:rsidRPr="003A059E">
        <w:rPr>
          <w:rFonts w:eastAsia="Times New Roman" w:cs="Tahoma"/>
          <w:lang w:eastAsia="pl-PL"/>
        </w:rPr>
        <w:t>organizacyjne (posiadanie odpowiedniego doświadczenia oraz potencjału ludzkie</w:t>
      </w:r>
      <w:r w:rsidR="003A059E">
        <w:rPr>
          <w:rFonts w:eastAsia="Times New Roman" w:cs="Tahoma"/>
          <w:lang w:eastAsia="pl-PL"/>
        </w:rPr>
        <w:t>go, ekonomicznego i rzeczowego);</w:t>
      </w:r>
    </w:p>
    <w:p w:rsidR="000C25EA" w:rsidRPr="003A059E" w:rsidRDefault="000C25EA" w:rsidP="0001698D">
      <w:pPr>
        <w:pStyle w:val="Akapitzlist"/>
        <w:numPr>
          <w:ilvl w:val="0"/>
          <w:numId w:val="18"/>
        </w:numPr>
        <w:shd w:val="clear" w:color="auto" w:fill="FFFFFF"/>
        <w:spacing w:after="0" w:line="270" w:lineRule="atLeast"/>
        <w:jc w:val="both"/>
        <w:rPr>
          <w:rFonts w:eastAsia="Times New Roman" w:cs="Tahoma"/>
          <w:lang w:eastAsia="pl-PL"/>
        </w:rPr>
      </w:pPr>
      <w:r w:rsidRPr="003A059E">
        <w:rPr>
          <w:rFonts w:eastAsia="Times New Roman" w:cs="Tahoma"/>
          <w:lang w:eastAsia="pl-PL"/>
        </w:rPr>
        <w:t xml:space="preserve">dotychczasowe doświadczenie w </w:t>
      </w:r>
      <w:r w:rsidR="003A059E">
        <w:rPr>
          <w:rFonts w:eastAsia="Times New Roman" w:cs="Tahoma"/>
          <w:lang w:eastAsia="pl-PL"/>
        </w:rPr>
        <w:t>realizacji zadań podobnego typu;</w:t>
      </w:r>
    </w:p>
    <w:p w:rsidR="00DC6E4E" w:rsidRPr="00DC6E4E" w:rsidRDefault="000C25EA" w:rsidP="00DC6E4E">
      <w:pPr>
        <w:pStyle w:val="Akapitzlist"/>
        <w:numPr>
          <w:ilvl w:val="0"/>
          <w:numId w:val="18"/>
        </w:numPr>
        <w:shd w:val="clear" w:color="auto" w:fill="FFFFFF"/>
        <w:spacing w:after="0" w:line="270" w:lineRule="atLeast"/>
        <w:jc w:val="both"/>
        <w:rPr>
          <w:rFonts w:eastAsia="Times New Roman" w:cs="Tahoma"/>
          <w:lang w:eastAsia="pl-PL"/>
        </w:rPr>
      </w:pPr>
      <w:r w:rsidRPr="003A059E">
        <w:rPr>
          <w:rFonts w:eastAsia="Times New Roman" w:cs="Tahoma"/>
          <w:lang w:eastAsia="pl-PL"/>
        </w:rPr>
        <w:t>ocena dotychczasowej współpracy z administracją publiczną, rzetelne oraz terminowe wykonywanie i rozliczanie zadań zleconych w ubiegłych latach.</w:t>
      </w:r>
    </w:p>
    <w:tbl>
      <w:tblPr>
        <w:tblStyle w:val="Tabela-Siatka"/>
        <w:tblpPr w:leftFromText="141" w:rightFromText="141" w:vertAnchor="text" w:tblpY="143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126"/>
      </w:tblGrid>
      <w:tr w:rsidR="00DC6E4E" w:rsidTr="00DC6E4E">
        <w:trPr>
          <w:trHeight w:val="527"/>
        </w:trPr>
        <w:tc>
          <w:tcPr>
            <w:tcW w:w="534" w:type="dxa"/>
            <w:vAlign w:val="center"/>
          </w:tcPr>
          <w:p w:rsidR="00DC6E4E" w:rsidRDefault="00DC6E4E" w:rsidP="00DC6E4E">
            <w:pPr>
              <w:spacing w:line="270" w:lineRule="atLeast"/>
              <w:jc w:val="center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Lp.</w:t>
            </w:r>
          </w:p>
        </w:tc>
        <w:tc>
          <w:tcPr>
            <w:tcW w:w="6520" w:type="dxa"/>
            <w:vAlign w:val="center"/>
          </w:tcPr>
          <w:p w:rsidR="00DC6E4E" w:rsidRDefault="00DC6E4E" w:rsidP="00DC6E4E">
            <w:pPr>
              <w:spacing w:line="270" w:lineRule="atLeast"/>
              <w:jc w:val="center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 xml:space="preserve">Kryterium </w:t>
            </w:r>
          </w:p>
        </w:tc>
        <w:tc>
          <w:tcPr>
            <w:tcW w:w="2126" w:type="dxa"/>
            <w:vAlign w:val="center"/>
          </w:tcPr>
          <w:p w:rsidR="00DC6E4E" w:rsidRDefault="00DC6E4E" w:rsidP="00DC6E4E">
            <w:pPr>
              <w:spacing w:line="270" w:lineRule="atLeast"/>
              <w:jc w:val="center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Ocena punktowa</w:t>
            </w:r>
          </w:p>
        </w:tc>
      </w:tr>
      <w:tr w:rsidR="00DC6E4E" w:rsidTr="00DC6E4E">
        <w:tc>
          <w:tcPr>
            <w:tcW w:w="534" w:type="dxa"/>
          </w:tcPr>
          <w:p w:rsidR="00DC6E4E" w:rsidRPr="00AB55A6" w:rsidRDefault="00DC6E4E" w:rsidP="00DC6E4E">
            <w:pPr>
              <w:spacing w:line="270" w:lineRule="atLeast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20" w:type="dxa"/>
          </w:tcPr>
          <w:p w:rsidR="00DC6E4E" w:rsidRPr="00AB55A6" w:rsidRDefault="00DC6E4E" w:rsidP="00DC6E4E">
            <w:pPr>
              <w:spacing w:line="270" w:lineRule="atLeast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6" w:type="dxa"/>
          </w:tcPr>
          <w:p w:rsidR="00DC6E4E" w:rsidRPr="00AB55A6" w:rsidRDefault="00DC6E4E" w:rsidP="00DC6E4E">
            <w:pPr>
              <w:spacing w:line="270" w:lineRule="atLeast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sz w:val="18"/>
                <w:szCs w:val="18"/>
                <w:lang w:eastAsia="pl-PL"/>
              </w:rPr>
              <w:t>3</w:t>
            </w:r>
          </w:p>
        </w:tc>
      </w:tr>
      <w:tr w:rsidR="00DC6E4E" w:rsidTr="00DC6E4E">
        <w:tc>
          <w:tcPr>
            <w:tcW w:w="534" w:type="dxa"/>
            <w:vAlign w:val="center"/>
          </w:tcPr>
          <w:p w:rsidR="00DC6E4E" w:rsidRDefault="00DC6E4E" w:rsidP="00DC6E4E">
            <w:pPr>
              <w:spacing w:line="270" w:lineRule="atLeast"/>
              <w:jc w:val="center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1</w:t>
            </w:r>
          </w:p>
        </w:tc>
        <w:tc>
          <w:tcPr>
            <w:tcW w:w="6520" w:type="dxa"/>
            <w:vAlign w:val="center"/>
          </w:tcPr>
          <w:p w:rsidR="00DC6E4E" w:rsidRDefault="00DC6E4E" w:rsidP="00DC6E4E">
            <w:pPr>
              <w:spacing w:line="270" w:lineRule="atLeast"/>
              <w:jc w:val="both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Merytoryczne (stopień, w jakim oferta odpowiada warunkom realizacji zadania)</w:t>
            </w:r>
          </w:p>
        </w:tc>
        <w:tc>
          <w:tcPr>
            <w:tcW w:w="2126" w:type="dxa"/>
            <w:vAlign w:val="center"/>
          </w:tcPr>
          <w:p w:rsidR="00DC6E4E" w:rsidRPr="00762192" w:rsidRDefault="00474960" w:rsidP="00DC6E4E">
            <w:pPr>
              <w:spacing w:line="270" w:lineRule="atLeast"/>
              <w:jc w:val="center"/>
              <w:rPr>
                <w:rFonts w:eastAsia="Times New Roman" w:cs="Tahoma"/>
                <w:b/>
                <w:lang w:eastAsia="pl-PL"/>
              </w:rPr>
            </w:pPr>
            <w:r>
              <w:rPr>
                <w:rFonts w:eastAsia="Times New Roman" w:cs="Tahoma"/>
                <w:b/>
                <w:lang w:eastAsia="pl-PL"/>
              </w:rPr>
              <w:t>0 - 5</w:t>
            </w:r>
          </w:p>
        </w:tc>
      </w:tr>
      <w:tr w:rsidR="00DC6E4E" w:rsidTr="00BF330B">
        <w:tc>
          <w:tcPr>
            <w:tcW w:w="534" w:type="dxa"/>
          </w:tcPr>
          <w:p w:rsidR="00DC6E4E" w:rsidRDefault="00DC6E4E" w:rsidP="00DC6E4E">
            <w:pPr>
              <w:spacing w:line="270" w:lineRule="atLeast"/>
              <w:jc w:val="center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2</w:t>
            </w:r>
          </w:p>
        </w:tc>
        <w:tc>
          <w:tcPr>
            <w:tcW w:w="6520" w:type="dxa"/>
          </w:tcPr>
          <w:p w:rsidR="00DC6E4E" w:rsidRPr="008D1CF7" w:rsidRDefault="00DC6E4E" w:rsidP="00DC6E4E">
            <w:pPr>
              <w:spacing w:line="270" w:lineRule="atLeast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Ocena proponowanej jakości  wykonania zadania (liczba osób, kwalifikacje, doświadczenie zawodowe</w:t>
            </w:r>
            <w:r w:rsidR="00474960">
              <w:rPr>
                <w:rFonts w:eastAsia="Times New Roman" w:cs="Tahoma"/>
                <w:lang w:eastAsia="pl-PL"/>
              </w:rPr>
              <w:t>)</w:t>
            </w:r>
          </w:p>
        </w:tc>
        <w:tc>
          <w:tcPr>
            <w:tcW w:w="2126" w:type="dxa"/>
            <w:vAlign w:val="center"/>
          </w:tcPr>
          <w:p w:rsidR="00DC6E4E" w:rsidRPr="00BF330B" w:rsidRDefault="00BF330B" w:rsidP="00DC6E4E">
            <w:pPr>
              <w:spacing w:line="270" w:lineRule="atLeast"/>
              <w:jc w:val="center"/>
              <w:rPr>
                <w:rFonts w:eastAsia="Times New Roman" w:cs="Tahoma"/>
                <w:b/>
                <w:lang w:eastAsia="pl-PL"/>
              </w:rPr>
            </w:pPr>
            <w:r>
              <w:rPr>
                <w:rFonts w:eastAsia="Times New Roman" w:cs="Tahoma"/>
                <w:b/>
                <w:lang w:eastAsia="pl-PL"/>
              </w:rPr>
              <w:t xml:space="preserve">0 - 10 </w:t>
            </w:r>
          </w:p>
        </w:tc>
      </w:tr>
      <w:tr w:rsidR="00DC6E4E" w:rsidTr="00BF330B">
        <w:trPr>
          <w:trHeight w:val="586"/>
        </w:trPr>
        <w:tc>
          <w:tcPr>
            <w:tcW w:w="534" w:type="dxa"/>
          </w:tcPr>
          <w:p w:rsidR="00DC6E4E" w:rsidRDefault="00DC6E4E" w:rsidP="00DC6E4E">
            <w:pPr>
              <w:spacing w:line="270" w:lineRule="atLeast"/>
              <w:jc w:val="center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3</w:t>
            </w:r>
          </w:p>
        </w:tc>
        <w:tc>
          <w:tcPr>
            <w:tcW w:w="6520" w:type="dxa"/>
          </w:tcPr>
          <w:p w:rsidR="00DC6E4E" w:rsidRPr="00FF59B8" w:rsidRDefault="00DC6E4E" w:rsidP="00DC6E4E">
            <w:pPr>
              <w:spacing w:line="270" w:lineRule="atLeast"/>
              <w:jc w:val="both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 xml:space="preserve">Dotychczasowe doświadczenie w realizacji zadań wiążących się </w:t>
            </w:r>
            <w:r>
              <w:rPr>
                <w:rFonts w:eastAsia="Times New Roman" w:cs="Tahoma"/>
                <w:lang w:eastAsia="pl-PL"/>
              </w:rPr>
              <w:br/>
              <w:t>z udzielaniem porad prawnych lub informacji prawnych</w:t>
            </w:r>
          </w:p>
        </w:tc>
        <w:tc>
          <w:tcPr>
            <w:tcW w:w="2126" w:type="dxa"/>
            <w:vAlign w:val="center"/>
          </w:tcPr>
          <w:p w:rsidR="00DC6E4E" w:rsidRPr="00043D44" w:rsidRDefault="00BF330B" w:rsidP="00DC6E4E">
            <w:pPr>
              <w:spacing w:line="270" w:lineRule="atLeast"/>
              <w:jc w:val="center"/>
              <w:rPr>
                <w:rFonts w:eastAsia="Times New Roman" w:cs="Tahoma"/>
                <w:b/>
                <w:lang w:eastAsia="pl-PL"/>
              </w:rPr>
            </w:pPr>
            <w:r>
              <w:rPr>
                <w:rFonts w:eastAsia="Times New Roman" w:cs="Tahoma"/>
                <w:b/>
                <w:lang w:eastAsia="pl-PL"/>
              </w:rPr>
              <w:t>0 - 10</w:t>
            </w:r>
          </w:p>
        </w:tc>
      </w:tr>
      <w:tr w:rsidR="00DC6E4E" w:rsidTr="00BF330B">
        <w:tc>
          <w:tcPr>
            <w:tcW w:w="534" w:type="dxa"/>
          </w:tcPr>
          <w:p w:rsidR="00DC6E4E" w:rsidRDefault="00DC6E4E" w:rsidP="00DC6E4E">
            <w:pPr>
              <w:spacing w:line="270" w:lineRule="atLeast"/>
              <w:jc w:val="center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4</w:t>
            </w:r>
          </w:p>
        </w:tc>
        <w:tc>
          <w:tcPr>
            <w:tcW w:w="6520" w:type="dxa"/>
          </w:tcPr>
          <w:p w:rsidR="00DC6E4E" w:rsidRDefault="00DC6E4E" w:rsidP="00DC6E4E">
            <w:pPr>
              <w:spacing w:line="270" w:lineRule="atLeast"/>
              <w:jc w:val="both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Ocena kalkulacji kosztów realizacji zadania</w:t>
            </w:r>
          </w:p>
        </w:tc>
        <w:tc>
          <w:tcPr>
            <w:tcW w:w="2126" w:type="dxa"/>
            <w:vAlign w:val="center"/>
          </w:tcPr>
          <w:p w:rsidR="00DC6E4E" w:rsidRPr="00474960" w:rsidRDefault="00474960" w:rsidP="00BF330B">
            <w:pPr>
              <w:spacing w:line="270" w:lineRule="atLeast"/>
              <w:jc w:val="center"/>
              <w:rPr>
                <w:rFonts w:eastAsia="Times New Roman" w:cs="Tahoma"/>
                <w:b/>
                <w:lang w:eastAsia="pl-PL"/>
              </w:rPr>
            </w:pPr>
            <w:r>
              <w:rPr>
                <w:rFonts w:eastAsia="Times New Roman" w:cs="Tahoma"/>
                <w:b/>
                <w:lang w:eastAsia="pl-PL"/>
              </w:rPr>
              <w:t>0 - 5</w:t>
            </w:r>
          </w:p>
        </w:tc>
      </w:tr>
      <w:tr w:rsidR="00DC6E4E" w:rsidTr="00BF330B">
        <w:tc>
          <w:tcPr>
            <w:tcW w:w="534" w:type="dxa"/>
          </w:tcPr>
          <w:p w:rsidR="00DC6E4E" w:rsidRDefault="00DC6E4E" w:rsidP="00DC6E4E">
            <w:pPr>
              <w:spacing w:line="270" w:lineRule="atLeast"/>
              <w:jc w:val="center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5</w:t>
            </w:r>
          </w:p>
        </w:tc>
        <w:tc>
          <w:tcPr>
            <w:tcW w:w="6520" w:type="dxa"/>
          </w:tcPr>
          <w:p w:rsidR="00DC6E4E" w:rsidRDefault="00DC6E4E" w:rsidP="00DC6E4E">
            <w:pPr>
              <w:spacing w:line="270" w:lineRule="atLeast"/>
              <w:jc w:val="both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Wkład rzeczowy i środki organizacyjne</w:t>
            </w:r>
          </w:p>
        </w:tc>
        <w:tc>
          <w:tcPr>
            <w:tcW w:w="2126" w:type="dxa"/>
            <w:vAlign w:val="center"/>
          </w:tcPr>
          <w:p w:rsidR="00DC6E4E" w:rsidRPr="00474960" w:rsidRDefault="003228AA" w:rsidP="00BF330B">
            <w:pPr>
              <w:spacing w:line="270" w:lineRule="atLeast"/>
              <w:jc w:val="center"/>
              <w:rPr>
                <w:rFonts w:eastAsia="Times New Roman" w:cs="Tahoma"/>
                <w:b/>
                <w:lang w:eastAsia="pl-PL"/>
              </w:rPr>
            </w:pPr>
            <w:r>
              <w:rPr>
                <w:rFonts w:eastAsia="Times New Roman" w:cs="Tahoma"/>
                <w:b/>
                <w:lang w:eastAsia="pl-PL"/>
              </w:rPr>
              <w:t>0 - 5</w:t>
            </w:r>
          </w:p>
        </w:tc>
      </w:tr>
      <w:tr w:rsidR="00DC6E4E" w:rsidTr="00BF330B">
        <w:tc>
          <w:tcPr>
            <w:tcW w:w="534" w:type="dxa"/>
          </w:tcPr>
          <w:p w:rsidR="00DC6E4E" w:rsidRDefault="00DC6E4E" w:rsidP="00DC6E4E">
            <w:pPr>
              <w:spacing w:line="270" w:lineRule="atLeast"/>
              <w:jc w:val="center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6</w:t>
            </w:r>
          </w:p>
        </w:tc>
        <w:tc>
          <w:tcPr>
            <w:tcW w:w="6520" w:type="dxa"/>
          </w:tcPr>
          <w:p w:rsidR="00DC6E4E" w:rsidRDefault="00DC6E4E" w:rsidP="00DC6E4E">
            <w:pPr>
              <w:spacing w:line="270" w:lineRule="atLeast"/>
              <w:jc w:val="both"/>
              <w:rPr>
                <w:rFonts w:eastAsia="Times New Roman" w:cs="Tahoma"/>
                <w:lang w:eastAsia="pl-PL"/>
              </w:rPr>
            </w:pPr>
            <w:r w:rsidRPr="003A059E">
              <w:rPr>
                <w:rFonts w:eastAsia="Times New Roman" w:cs="Tahoma"/>
                <w:lang w:eastAsia="pl-PL"/>
              </w:rPr>
              <w:t>ocena dotychczasowej współpracy z administracją publiczną, rzetelne oraz terminowe wykonywanie i rozliczanie zadań zleconych w ubiegłych latach</w:t>
            </w:r>
          </w:p>
        </w:tc>
        <w:tc>
          <w:tcPr>
            <w:tcW w:w="2126" w:type="dxa"/>
            <w:vAlign w:val="center"/>
          </w:tcPr>
          <w:p w:rsidR="00DC6E4E" w:rsidRPr="003228AA" w:rsidRDefault="003228AA" w:rsidP="00BF330B">
            <w:pPr>
              <w:spacing w:line="270" w:lineRule="atLeast"/>
              <w:jc w:val="center"/>
              <w:rPr>
                <w:rFonts w:eastAsia="Times New Roman" w:cs="Tahoma"/>
                <w:b/>
                <w:lang w:eastAsia="pl-PL"/>
              </w:rPr>
            </w:pPr>
            <w:r>
              <w:rPr>
                <w:rFonts w:eastAsia="Times New Roman" w:cs="Tahoma"/>
                <w:b/>
                <w:lang w:eastAsia="pl-PL"/>
              </w:rPr>
              <w:t>0 - 5</w:t>
            </w:r>
          </w:p>
        </w:tc>
      </w:tr>
    </w:tbl>
    <w:p w:rsidR="00894807" w:rsidRPr="00894807" w:rsidRDefault="00894807" w:rsidP="00894807">
      <w:pPr>
        <w:shd w:val="clear" w:color="auto" w:fill="FFFFFF"/>
        <w:spacing w:after="0" w:line="270" w:lineRule="atLeast"/>
        <w:jc w:val="both"/>
        <w:rPr>
          <w:rFonts w:eastAsia="Times New Roman" w:cs="Tahoma"/>
          <w:lang w:eastAsia="pl-PL"/>
        </w:rPr>
      </w:pPr>
    </w:p>
    <w:p w:rsidR="003A059E" w:rsidRDefault="000C25EA" w:rsidP="003A059E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70" w:lineRule="atLeast"/>
        <w:ind w:left="426" w:right="225" w:hanging="426"/>
        <w:jc w:val="both"/>
        <w:rPr>
          <w:rFonts w:eastAsia="Times New Roman" w:cs="Tahoma"/>
          <w:lang w:eastAsia="pl-PL"/>
        </w:rPr>
      </w:pPr>
      <w:r w:rsidRPr="000C25EA">
        <w:rPr>
          <w:rFonts w:eastAsia="Times New Roman" w:cs="Tahoma"/>
          <w:lang w:eastAsia="pl-PL"/>
        </w:rPr>
        <w:t>Ze swoich prac Komisja sporządza protokół, który przedkładany jest Z</w:t>
      </w:r>
      <w:r w:rsidR="003A059E">
        <w:rPr>
          <w:rFonts w:eastAsia="Times New Roman" w:cs="Tahoma"/>
          <w:lang w:eastAsia="pl-PL"/>
        </w:rPr>
        <w:t>arządowi Powiatu.</w:t>
      </w:r>
    </w:p>
    <w:p w:rsidR="002970E7" w:rsidRDefault="002970E7" w:rsidP="002970E7">
      <w:pPr>
        <w:shd w:val="clear" w:color="auto" w:fill="FFFFFF"/>
        <w:spacing w:after="0" w:line="270" w:lineRule="atLeast"/>
        <w:ind w:right="225"/>
        <w:jc w:val="both"/>
        <w:rPr>
          <w:rFonts w:eastAsia="Times New Roman" w:cs="Tahoma"/>
          <w:lang w:eastAsia="pl-PL"/>
        </w:rPr>
      </w:pPr>
    </w:p>
    <w:p w:rsidR="002970E7" w:rsidRDefault="002970E7" w:rsidP="002970E7">
      <w:pPr>
        <w:shd w:val="clear" w:color="auto" w:fill="FFFFFF"/>
        <w:spacing w:after="0" w:line="270" w:lineRule="atLeast"/>
        <w:ind w:right="225"/>
        <w:jc w:val="both"/>
        <w:rPr>
          <w:rFonts w:eastAsia="Times New Roman" w:cs="Tahoma"/>
          <w:lang w:eastAsia="pl-PL"/>
        </w:rPr>
      </w:pPr>
    </w:p>
    <w:p w:rsidR="002970E7" w:rsidRPr="00AD4A5D" w:rsidRDefault="002970E7" w:rsidP="002970E7">
      <w:pPr>
        <w:shd w:val="clear" w:color="auto" w:fill="FFFFFF"/>
        <w:spacing w:after="0" w:line="270" w:lineRule="atLeast"/>
        <w:ind w:right="225"/>
        <w:jc w:val="both"/>
        <w:rPr>
          <w:rFonts w:eastAsia="Times New Roman" w:cs="Tahoma"/>
          <w:lang w:eastAsia="pl-PL"/>
        </w:rPr>
      </w:pPr>
    </w:p>
    <w:p w:rsidR="000C25EA" w:rsidRPr="00BE4568" w:rsidRDefault="00BE4568" w:rsidP="0001698D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70" w:lineRule="atLeast"/>
        <w:ind w:hanging="578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b/>
          <w:bCs/>
          <w:lang w:eastAsia="pl-PL"/>
        </w:rPr>
        <w:lastRenderedPageBreak/>
        <w:t>Wybór ofert</w:t>
      </w:r>
      <w:r w:rsidR="005C0ED1">
        <w:rPr>
          <w:rFonts w:eastAsia="Times New Roman" w:cs="Tahoma"/>
          <w:b/>
          <w:bCs/>
          <w:lang w:eastAsia="pl-PL"/>
        </w:rPr>
        <w:t>y</w:t>
      </w:r>
    </w:p>
    <w:p w:rsidR="000C25EA" w:rsidRPr="000C25EA" w:rsidRDefault="000C25EA" w:rsidP="0001698D">
      <w:pPr>
        <w:numPr>
          <w:ilvl w:val="0"/>
          <w:numId w:val="10"/>
        </w:numPr>
        <w:shd w:val="clear" w:color="auto" w:fill="FFFFFF"/>
        <w:spacing w:after="0" w:line="270" w:lineRule="atLeast"/>
        <w:ind w:left="225" w:right="225"/>
        <w:jc w:val="both"/>
        <w:rPr>
          <w:rFonts w:eastAsia="Times New Roman" w:cs="Tahoma"/>
          <w:lang w:eastAsia="pl-PL"/>
        </w:rPr>
      </w:pPr>
      <w:r w:rsidRPr="000C25EA">
        <w:rPr>
          <w:rFonts w:eastAsia="Times New Roman" w:cs="Tahoma"/>
          <w:lang w:eastAsia="pl-PL"/>
        </w:rPr>
        <w:t>Ostateczną decyzję o wyborze ofert</w:t>
      </w:r>
      <w:r w:rsidR="005C0ED1">
        <w:rPr>
          <w:rFonts w:eastAsia="Times New Roman" w:cs="Tahoma"/>
          <w:lang w:eastAsia="pl-PL"/>
        </w:rPr>
        <w:t>y</w:t>
      </w:r>
      <w:r w:rsidRPr="000C25EA">
        <w:rPr>
          <w:rFonts w:eastAsia="Times New Roman" w:cs="Tahoma"/>
          <w:lang w:eastAsia="pl-PL"/>
        </w:rPr>
        <w:t xml:space="preserve"> i przyznaniu bądź odmowie przyznania dotacji podejmu</w:t>
      </w:r>
      <w:r w:rsidR="00BE4568">
        <w:rPr>
          <w:rFonts w:eastAsia="Times New Roman" w:cs="Tahoma"/>
          <w:lang w:eastAsia="pl-PL"/>
        </w:rPr>
        <w:t xml:space="preserve">je Zarząd Powiatu w Suwałkach </w:t>
      </w:r>
      <w:r w:rsidRPr="000C25EA">
        <w:rPr>
          <w:rFonts w:eastAsia="Times New Roman" w:cs="Tahoma"/>
          <w:lang w:eastAsia="pl-PL"/>
        </w:rPr>
        <w:t xml:space="preserve"> w for</w:t>
      </w:r>
      <w:r w:rsidR="00BE4568">
        <w:rPr>
          <w:rFonts w:eastAsia="Times New Roman" w:cs="Tahoma"/>
          <w:lang w:eastAsia="pl-PL"/>
        </w:rPr>
        <w:t>mie uchwały, po zapoznaniu się </w:t>
      </w:r>
      <w:r w:rsidRPr="000C25EA">
        <w:rPr>
          <w:rFonts w:eastAsia="Times New Roman" w:cs="Tahoma"/>
          <w:lang w:eastAsia="pl-PL"/>
        </w:rPr>
        <w:t>z protokołem komisji nie p</w:t>
      </w:r>
      <w:r w:rsidR="00BE4568">
        <w:rPr>
          <w:rFonts w:eastAsia="Times New Roman" w:cs="Tahoma"/>
          <w:lang w:eastAsia="pl-PL"/>
        </w:rPr>
        <w:t>óźniej n</w:t>
      </w:r>
      <w:r w:rsidR="00303C59">
        <w:rPr>
          <w:rFonts w:eastAsia="Times New Roman" w:cs="Tahoma"/>
          <w:lang w:eastAsia="pl-PL"/>
        </w:rPr>
        <w:t xml:space="preserve">iż w </w:t>
      </w:r>
      <w:r w:rsidR="006B6D6C">
        <w:rPr>
          <w:rFonts w:eastAsia="Times New Roman" w:cs="Tahoma"/>
          <w:lang w:eastAsia="pl-PL"/>
        </w:rPr>
        <w:t>terminie do dnia 30 listopada</w:t>
      </w:r>
      <w:r w:rsidR="00303C59">
        <w:rPr>
          <w:rFonts w:eastAsia="Times New Roman" w:cs="Tahoma"/>
          <w:lang w:eastAsia="pl-PL"/>
        </w:rPr>
        <w:t xml:space="preserve"> 2016</w:t>
      </w:r>
      <w:r w:rsidR="00BE4568">
        <w:rPr>
          <w:rFonts w:eastAsia="Times New Roman" w:cs="Tahoma"/>
          <w:lang w:eastAsia="pl-PL"/>
        </w:rPr>
        <w:t xml:space="preserve"> r.</w:t>
      </w:r>
    </w:p>
    <w:p w:rsidR="00BE4568" w:rsidRDefault="000C25EA" w:rsidP="0001698D">
      <w:pPr>
        <w:numPr>
          <w:ilvl w:val="0"/>
          <w:numId w:val="10"/>
        </w:numPr>
        <w:shd w:val="clear" w:color="auto" w:fill="FFFFFF"/>
        <w:spacing w:after="0" w:line="270" w:lineRule="atLeast"/>
        <w:ind w:left="225" w:right="225"/>
        <w:jc w:val="both"/>
        <w:rPr>
          <w:rFonts w:eastAsia="Times New Roman" w:cs="Tahoma"/>
          <w:lang w:eastAsia="pl-PL"/>
        </w:rPr>
      </w:pPr>
      <w:r w:rsidRPr="00BE4568">
        <w:rPr>
          <w:rFonts w:eastAsia="Times New Roman" w:cs="Tahoma"/>
          <w:lang w:eastAsia="pl-PL"/>
        </w:rPr>
        <w:t>Wyniki otwartego konkursu ofert zostaną ogłoszone niezwłoczni</w:t>
      </w:r>
      <w:r w:rsidR="00BE4568" w:rsidRPr="00BE4568">
        <w:rPr>
          <w:rFonts w:eastAsia="Times New Roman" w:cs="Tahoma"/>
          <w:lang w:eastAsia="pl-PL"/>
        </w:rPr>
        <w:t>e na stronie internetowej Powiatu Suwalskiego</w:t>
      </w:r>
      <w:r w:rsidRPr="00BE4568">
        <w:rPr>
          <w:rFonts w:eastAsia="Times New Roman" w:cs="Tahoma"/>
          <w:lang w:eastAsia="pl-PL"/>
        </w:rPr>
        <w:t>, Biuletynie Informacji Publi</w:t>
      </w:r>
      <w:r w:rsidR="00BE4568" w:rsidRPr="00BE4568">
        <w:rPr>
          <w:rFonts w:eastAsia="Times New Roman" w:cs="Tahoma"/>
          <w:lang w:eastAsia="pl-PL"/>
        </w:rPr>
        <w:t>cznej oraz na tablicy ogłoszeń  Starostwa Powiatowego w Suwałkach</w:t>
      </w:r>
      <w:r w:rsidRPr="00BE4568">
        <w:rPr>
          <w:rFonts w:eastAsia="Times New Roman" w:cs="Tahoma"/>
          <w:lang w:eastAsia="pl-PL"/>
        </w:rPr>
        <w:t xml:space="preserve">. </w:t>
      </w:r>
    </w:p>
    <w:p w:rsidR="000C25EA" w:rsidRDefault="000C25EA" w:rsidP="0001698D">
      <w:pPr>
        <w:numPr>
          <w:ilvl w:val="0"/>
          <w:numId w:val="10"/>
        </w:numPr>
        <w:shd w:val="clear" w:color="auto" w:fill="FFFFFF"/>
        <w:spacing w:after="0" w:line="270" w:lineRule="atLeast"/>
        <w:ind w:left="225" w:right="225"/>
        <w:jc w:val="both"/>
        <w:rPr>
          <w:rFonts w:eastAsia="Times New Roman" w:cs="Tahoma"/>
          <w:lang w:eastAsia="pl-PL"/>
        </w:rPr>
      </w:pPr>
      <w:r w:rsidRPr="00BE4568">
        <w:rPr>
          <w:rFonts w:eastAsia="Times New Roman" w:cs="Tahoma"/>
          <w:lang w:eastAsia="pl-PL"/>
        </w:rPr>
        <w:t>Od uchwa</w:t>
      </w:r>
      <w:r w:rsidR="00BE4568">
        <w:rPr>
          <w:rFonts w:eastAsia="Times New Roman" w:cs="Tahoma"/>
          <w:lang w:eastAsia="pl-PL"/>
        </w:rPr>
        <w:t xml:space="preserve">ły Zarządu Powiatu Suwałkach </w:t>
      </w:r>
      <w:r w:rsidRPr="00BE4568">
        <w:rPr>
          <w:rFonts w:eastAsia="Times New Roman" w:cs="Tahoma"/>
          <w:lang w:eastAsia="pl-PL"/>
        </w:rPr>
        <w:t>w sprawie wyboru ofert nie ma zastosowania tryb odwoławczy.</w:t>
      </w:r>
    </w:p>
    <w:p w:rsidR="00BE4568" w:rsidRDefault="00BE4568" w:rsidP="00BE4568">
      <w:pPr>
        <w:shd w:val="clear" w:color="auto" w:fill="FFFFFF"/>
        <w:spacing w:after="0" w:line="270" w:lineRule="atLeast"/>
        <w:ind w:left="225" w:right="225"/>
        <w:jc w:val="both"/>
        <w:rPr>
          <w:rFonts w:eastAsia="Times New Roman" w:cs="Tahoma"/>
          <w:lang w:eastAsia="pl-PL"/>
        </w:rPr>
      </w:pPr>
    </w:p>
    <w:p w:rsidR="000C25EA" w:rsidRPr="00BE4568" w:rsidRDefault="000C25EA" w:rsidP="0001698D">
      <w:pPr>
        <w:pStyle w:val="Akapitzlist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70" w:lineRule="atLeast"/>
        <w:ind w:left="426" w:right="225" w:hanging="284"/>
        <w:jc w:val="both"/>
        <w:rPr>
          <w:rFonts w:eastAsia="Times New Roman" w:cs="Tahoma"/>
          <w:b/>
          <w:lang w:eastAsia="pl-PL"/>
        </w:rPr>
      </w:pPr>
      <w:r w:rsidRPr="00BE4568">
        <w:rPr>
          <w:rFonts w:eastAsia="Times New Roman" w:cs="Tahoma"/>
          <w:b/>
          <w:bCs/>
          <w:lang w:eastAsia="pl-PL"/>
        </w:rPr>
        <w:t>Warunki realizacji zadani</w:t>
      </w:r>
      <w:r w:rsidR="00330FFB">
        <w:rPr>
          <w:rFonts w:eastAsia="Times New Roman" w:cs="Tahoma"/>
          <w:b/>
          <w:bCs/>
          <w:lang w:eastAsia="pl-PL"/>
        </w:rPr>
        <w:t>a (umowa i przekazanie środków)</w:t>
      </w:r>
    </w:p>
    <w:p w:rsidR="001D64C6" w:rsidRDefault="000C25EA" w:rsidP="0001698D">
      <w:pPr>
        <w:numPr>
          <w:ilvl w:val="0"/>
          <w:numId w:val="11"/>
        </w:numPr>
        <w:shd w:val="clear" w:color="auto" w:fill="FFFFFF"/>
        <w:spacing w:after="0" w:line="270" w:lineRule="atLeast"/>
        <w:ind w:left="225" w:right="225"/>
        <w:jc w:val="both"/>
        <w:rPr>
          <w:rFonts w:eastAsia="Times New Roman" w:cs="Tahoma"/>
          <w:lang w:eastAsia="pl-PL"/>
        </w:rPr>
      </w:pPr>
      <w:r w:rsidRPr="000C25EA">
        <w:rPr>
          <w:rFonts w:eastAsia="Times New Roman" w:cs="Tahoma"/>
          <w:lang w:eastAsia="pl-PL"/>
        </w:rPr>
        <w:t>Warunkiem przekazania dotacji jest zawarcie</w:t>
      </w:r>
      <w:r w:rsidR="001D64C6">
        <w:rPr>
          <w:rFonts w:eastAsia="Times New Roman" w:cs="Tahoma"/>
          <w:lang w:eastAsia="pl-PL"/>
        </w:rPr>
        <w:t>:</w:t>
      </w:r>
    </w:p>
    <w:p w:rsidR="000C25EA" w:rsidRPr="002E1F6A" w:rsidRDefault="000C25EA" w:rsidP="001D64C6">
      <w:pPr>
        <w:pStyle w:val="Akapitzlist"/>
        <w:numPr>
          <w:ilvl w:val="0"/>
          <w:numId w:val="30"/>
        </w:numPr>
        <w:shd w:val="clear" w:color="auto" w:fill="FFFFFF"/>
        <w:spacing w:after="0" w:line="270" w:lineRule="atLeast"/>
        <w:ind w:left="567" w:right="225" w:hanging="283"/>
        <w:jc w:val="both"/>
        <w:rPr>
          <w:rFonts w:eastAsia="Times New Roman" w:cs="Tahoma"/>
          <w:lang w:eastAsia="pl-PL"/>
        </w:rPr>
      </w:pPr>
      <w:r w:rsidRPr="001D64C6">
        <w:rPr>
          <w:rFonts w:eastAsia="Times New Roman" w:cs="Tahoma"/>
          <w:lang w:eastAsia="pl-PL"/>
        </w:rPr>
        <w:t>umowy sporządzone</w:t>
      </w:r>
      <w:r w:rsidR="001D64C6">
        <w:rPr>
          <w:rFonts w:eastAsia="Times New Roman" w:cs="Tahoma"/>
          <w:lang w:eastAsia="pl-PL"/>
        </w:rPr>
        <w:t>j według wzoru stanowiącego załącznik nr 3</w:t>
      </w:r>
      <w:r w:rsidR="00BE4568" w:rsidRPr="001D64C6">
        <w:rPr>
          <w:rFonts w:eastAsia="Times New Roman" w:cs="Tahoma"/>
          <w:lang w:eastAsia="pl-PL"/>
        </w:rPr>
        <w:t xml:space="preserve"> do</w:t>
      </w:r>
      <w:r w:rsidR="001D64C6" w:rsidRPr="001D64C6">
        <w:t xml:space="preserve"> </w:t>
      </w:r>
      <w:r w:rsidR="001D64C6" w:rsidRPr="00C50911">
        <w:t xml:space="preserve">rozporządzenie Ministra </w:t>
      </w:r>
      <w:r w:rsidR="001D64C6">
        <w:t xml:space="preserve">Rodziny, </w:t>
      </w:r>
      <w:r w:rsidR="001D64C6" w:rsidRPr="00C50911">
        <w:t xml:space="preserve">Pracy i Polityki Społecznej z dnia </w:t>
      </w:r>
      <w:r w:rsidR="001D64C6">
        <w:t>17 sierpnia</w:t>
      </w:r>
      <w:r w:rsidR="001D64C6" w:rsidRPr="00C50911">
        <w:t xml:space="preserve"> </w:t>
      </w:r>
      <w:r w:rsidR="001D64C6">
        <w:t xml:space="preserve">2016 r. w sprawie wzorów ofert </w:t>
      </w:r>
      <w:r w:rsidR="002E1F6A">
        <w:br/>
      </w:r>
      <w:r w:rsidR="001D64C6">
        <w:t>i ramowych wzorów umów dotyczących realizacji zadań publicznych oraz wzorów sprawozdań z wykonania tych zadań (Dz. U. poz. 1300</w:t>
      </w:r>
      <w:r w:rsidR="001D64C6" w:rsidRPr="00C50911">
        <w:t>)</w:t>
      </w:r>
      <w:r w:rsidR="002E1F6A">
        <w:t>;</w:t>
      </w:r>
    </w:p>
    <w:p w:rsidR="002E1F6A" w:rsidRPr="001D64C6" w:rsidRDefault="002E1F6A" w:rsidP="001D64C6">
      <w:pPr>
        <w:pStyle w:val="Akapitzlist"/>
        <w:numPr>
          <w:ilvl w:val="0"/>
          <w:numId w:val="30"/>
        </w:numPr>
        <w:shd w:val="clear" w:color="auto" w:fill="FFFFFF"/>
        <w:spacing w:after="0" w:line="270" w:lineRule="atLeast"/>
        <w:ind w:left="567" w:right="225" w:hanging="283"/>
        <w:jc w:val="both"/>
        <w:rPr>
          <w:rFonts w:eastAsia="Times New Roman" w:cs="Tahoma"/>
          <w:lang w:eastAsia="pl-PL"/>
        </w:rPr>
      </w:pPr>
      <w:r>
        <w:t>umowy powierzenia przetwarzania danych osobowych</w:t>
      </w:r>
      <w:r w:rsidR="00A94FFD">
        <w:t xml:space="preserve"> stosownie do wymogów ustawy </w:t>
      </w:r>
      <w:r w:rsidR="00A94FFD">
        <w:br/>
        <w:t>z dnia</w:t>
      </w:r>
      <w:r w:rsidR="00A94FFD" w:rsidRPr="00CB32B3">
        <w:rPr>
          <w:rFonts w:ascii="Calibri" w:hAnsi="Calibri" w:cs="Times New Roman"/>
        </w:rPr>
        <w:t xml:space="preserve"> 29 sierpnia 1997 r</w:t>
      </w:r>
      <w:r w:rsidR="00A94FFD" w:rsidRPr="0033724D">
        <w:rPr>
          <w:rFonts w:ascii="Calibri" w:hAnsi="Calibri" w:cs="Times New Roman"/>
        </w:rPr>
        <w:t xml:space="preserve">. </w:t>
      </w:r>
      <w:r w:rsidR="00A94FFD" w:rsidRPr="0033724D">
        <w:rPr>
          <w:rFonts w:ascii="Calibri" w:hAnsi="Calibri" w:cs="Times New Roman"/>
          <w:iCs/>
        </w:rPr>
        <w:t>o ochronie danych osobowych</w:t>
      </w:r>
      <w:r w:rsidR="00706113">
        <w:rPr>
          <w:rFonts w:ascii="Calibri" w:hAnsi="Calibri" w:cs="Times New Roman"/>
          <w:iCs/>
        </w:rPr>
        <w:t xml:space="preserve"> (Dz. U. z 2016 r. poz. 922).</w:t>
      </w:r>
    </w:p>
    <w:p w:rsidR="000C25EA" w:rsidRPr="000C25EA" w:rsidRDefault="000C25EA" w:rsidP="0001698D">
      <w:pPr>
        <w:numPr>
          <w:ilvl w:val="0"/>
          <w:numId w:val="11"/>
        </w:numPr>
        <w:shd w:val="clear" w:color="auto" w:fill="FFFFFF"/>
        <w:spacing w:after="0" w:line="270" w:lineRule="atLeast"/>
        <w:ind w:left="225" w:right="225"/>
        <w:jc w:val="both"/>
        <w:rPr>
          <w:rFonts w:eastAsia="Times New Roman" w:cs="Tahoma"/>
          <w:lang w:eastAsia="pl-PL"/>
        </w:rPr>
      </w:pPr>
      <w:r w:rsidRPr="000C25EA">
        <w:rPr>
          <w:rFonts w:eastAsia="Times New Roman" w:cs="Tahoma"/>
          <w:lang w:eastAsia="pl-PL"/>
        </w:rPr>
        <w:t>Przekazanie środków finansowych na numer rachunku bankowego podany w umowie następuje po podpisaniu jej przez obie strony we wskazanym w umowie terminie.</w:t>
      </w:r>
    </w:p>
    <w:p w:rsidR="000C25EA" w:rsidRPr="000C25EA" w:rsidRDefault="000C25EA" w:rsidP="0001698D">
      <w:pPr>
        <w:numPr>
          <w:ilvl w:val="0"/>
          <w:numId w:val="11"/>
        </w:numPr>
        <w:shd w:val="clear" w:color="auto" w:fill="FFFFFF"/>
        <w:spacing w:after="0" w:line="270" w:lineRule="atLeast"/>
        <w:ind w:left="225" w:right="225"/>
        <w:jc w:val="both"/>
        <w:rPr>
          <w:rFonts w:eastAsia="Times New Roman" w:cs="Tahoma"/>
          <w:lang w:eastAsia="pl-PL"/>
        </w:rPr>
      </w:pPr>
      <w:r w:rsidRPr="000C25EA">
        <w:rPr>
          <w:rFonts w:eastAsia="Times New Roman" w:cs="Tahoma"/>
          <w:lang w:eastAsia="pl-PL"/>
        </w:rPr>
        <w:t>Zleceniobiorca musi być jedynym posiadaczem wskazanego rachunku bankowego oraz zobowiązany do prowadzenia wyodrębnionej dokumentacji finansowej i ewidencji księgowej dotyczącej realizowanego zadania, zgodnie z zasadami wynikającymi z ustawy z dnia 29 września 1994 r. o rachunkowości, w sposób umożliwiający identyfikację poszczególnych operacji księgowych.</w:t>
      </w:r>
      <w:r w:rsidRPr="000C25EA">
        <w:rPr>
          <w:rFonts w:eastAsia="Times New Roman" w:cs="Tahoma"/>
          <w:b/>
          <w:bCs/>
          <w:lang w:eastAsia="pl-PL"/>
        </w:rPr>
        <w:t> </w:t>
      </w:r>
    </w:p>
    <w:p w:rsidR="000C25EA" w:rsidRDefault="00A650B5" w:rsidP="00674C92">
      <w:pPr>
        <w:pStyle w:val="normalny1"/>
        <w:numPr>
          <w:ilvl w:val="0"/>
          <w:numId w:val="29"/>
        </w:numPr>
        <w:shd w:val="clear" w:color="auto" w:fill="FFFFFF"/>
        <w:spacing w:before="0" w:beforeAutospacing="0" w:after="0" w:afterAutospacing="0" w:line="315" w:lineRule="atLeast"/>
        <w:ind w:left="426" w:hanging="142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Informacja o zrealizowanych przez </w:t>
      </w:r>
      <w:r w:rsidR="00704F2E">
        <w:rPr>
          <w:rFonts w:asciiTheme="minorHAnsi" w:hAnsiTheme="minorHAnsi" w:cs="Tahoma"/>
          <w:b/>
          <w:sz w:val="22"/>
          <w:szCs w:val="22"/>
        </w:rPr>
        <w:t xml:space="preserve">organ władzy publicznej zadaniach publicznych </w:t>
      </w:r>
      <w:r w:rsidR="006E5230">
        <w:rPr>
          <w:rFonts w:asciiTheme="minorHAnsi" w:hAnsiTheme="minorHAnsi" w:cs="Tahoma"/>
          <w:b/>
          <w:sz w:val="22"/>
          <w:szCs w:val="22"/>
        </w:rPr>
        <w:t xml:space="preserve">z zakresu </w:t>
      </w:r>
      <w:r w:rsidR="00330FFB">
        <w:rPr>
          <w:rFonts w:asciiTheme="minorHAnsi" w:hAnsiTheme="minorHAnsi" w:cs="Tahoma"/>
          <w:b/>
          <w:sz w:val="22"/>
          <w:szCs w:val="22"/>
        </w:rPr>
        <w:t>udzielania nieodpłatnej pomocy prawnej</w:t>
      </w:r>
    </w:p>
    <w:p w:rsidR="006C62AD" w:rsidRDefault="006C62AD" w:rsidP="003B5DC7">
      <w:pPr>
        <w:pStyle w:val="normalny1"/>
        <w:shd w:val="clear" w:color="auto" w:fill="FFFFFF"/>
        <w:spacing w:before="0" w:beforeAutospacing="0" w:after="0" w:afterAutospacing="0" w:line="315" w:lineRule="atLeast"/>
        <w:ind w:left="284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 2015 r. zad</w:t>
      </w:r>
      <w:r w:rsidR="00E95AD3">
        <w:rPr>
          <w:rFonts w:asciiTheme="minorHAnsi" w:hAnsiTheme="minorHAnsi" w:cs="Tahoma"/>
          <w:sz w:val="22"/>
          <w:szCs w:val="22"/>
        </w:rPr>
        <w:t>a</w:t>
      </w:r>
      <w:r>
        <w:rPr>
          <w:rFonts w:asciiTheme="minorHAnsi" w:hAnsiTheme="minorHAnsi" w:cs="Tahoma"/>
          <w:sz w:val="22"/>
          <w:szCs w:val="22"/>
        </w:rPr>
        <w:t>nie publiczne z zakresu udzielania nieodpłatnej pomocy prawnej nie było realizowane.</w:t>
      </w:r>
    </w:p>
    <w:p w:rsidR="00674C92" w:rsidRPr="00674C92" w:rsidRDefault="003B5DC7" w:rsidP="003B5DC7">
      <w:pPr>
        <w:pStyle w:val="normalny1"/>
        <w:shd w:val="clear" w:color="auto" w:fill="FFFFFF"/>
        <w:spacing w:before="0" w:beforeAutospacing="0" w:after="0" w:afterAutospacing="0" w:line="315" w:lineRule="atLeast"/>
        <w:ind w:left="284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Całkowity koszt zadania publicznego z zakresu udzielania nieodpłatnej pomocy p</w:t>
      </w:r>
      <w:r w:rsidR="005061AA">
        <w:rPr>
          <w:rFonts w:asciiTheme="minorHAnsi" w:hAnsiTheme="minorHAnsi" w:cs="Tahoma"/>
          <w:sz w:val="22"/>
          <w:szCs w:val="22"/>
        </w:rPr>
        <w:t>rawnej w 2016 r. wyniesie 61 800</w:t>
      </w:r>
      <w:r>
        <w:rPr>
          <w:rFonts w:asciiTheme="minorHAnsi" w:hAnsiTheme="minorHAnsi" w:cs="Tahoma"/>
          <w:sz w:val="22"/>
          <w:szCs w:val="22"/>
        </w:rPr>
        <w:t>,</w:t>
      </w:r>
      <w:r w:rsidR="003F6AD8">
        <w:rPr>
          <w:rFonts w:asciiTheme="minorHAnsi" w:hAnsiTheme="minorHAnsi" w:cs="Tahoma"/>
          <w:sz w:val="22"/>
          <w:szCs w:val="22"/>
        </w:rPr>
        <w:t>00 zł, z czego kwota przekazanej dotacji wyniesie 59 946,00 zł.</w:t>
      </w:r>
    </w:p>
    <w:sectPr w:rsidR="00674C92" w:rsidRPr="00674C92" w:rsidSect="000F3F44">
      <w:footerReference w:type="default" r:id="rId7"/>
      <w:pgSz w:w="11906" w:h="16838"/>
      <w:pgMar w:top="1247" w:right="1418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BE2" w:rsidRDefault="00DD2BE2" w:rsidP="00C50911">
      <w:pPr>
        <w:spacing w:after="0" w:line="240" w:lineRule="auto"/>
      </w:pPr>
      <w:r>
        <w:separator/>
      </w:r>
    </w:p>
  </w:endnote>
  <w:endnote w:type="continuationSeparator" w:id="0">
    <w:p w:rsidR="00DD2BE2" w:rsidRDefault="00DD2BE2" w:rsidP="00C5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403430"/>
      <w:docPartObj>
        <w:docPartGallery w:val="Page Numbers (Bottom of Page)"/>
        <w:docPartUnique/>
      </w:docPartObj>
    </w:sdtPr>
    <w:sdtEndPr/>
    <w:sdtContent>
      <w:p w:rsidR="00C50911" w:rsidRDefault="00C509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22C">
          <w:rPr>
            <w:noProof/>
          </w:rPr>
          <w:t>1</w:t>
        </w:r>
        <w:r>
          <w:fldChar w:fldCharType="end"/>
        </w:r>
      </w:p>
    </w:sdtContent>
  </w:sdt>
  <w:p w:rsidR="00C50911" w:rsidRDefault="00C509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BE2" w:rsidRDefault="00DD2BE2" w:rsidP="00C50911">
      <w:pPr>
        <w:spacing w:after="0" w:line="240" w:lineRule="auto"/>
      </w:pPr>
      <w:r>
        <w:separator/>
      </w:r>
    </w:p>
  </w:footnote>
  <w:footnote w:type="continuationSeparator" w:id="0">
    <w:p w:rsidR="00DD2BE2" w:rsidRDefault="00DD2BE2" w:rsidP="00C50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41E"/>
    <w:multiLevelType w:val="hybridMultilevel"/>
    <w:tmpl w:val="CBC024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672F38"/>
    <w:multiLevelType w:val="hybridMultilevel"/>
    <w:tmpl w:val="50622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2A47"/>
    <w:multiLevelType w:val="hybridMultilevel"/>
    <w:tmpl w:val="F10AC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5EF6"/>
    <w:multiLevelType w:val="multilevel"/>
    <w:tmpl w:val="866C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0267A"/>
    <w:multiLevelType w:val="hybridMultilevel"/>
    <w:tmpl w:val="BB462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1D31"/>
    <w:multiLevelType w:val="hybridMultilevel"/>
    <w:tmpl w:val="3AF40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743E9"/>
    <w:multiLevelType w:val="hybridMultilevel"/>
    <w:tmpl w:val="EA84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84001"/>
    <w:multiLevelType w:val="hybridMultilevel"/>
    <w:tmpl w:val="5AF4B6EA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68478B1"/>
    <w:multiLevelType w:val="hybridMultilevel"/>
    <w:tmpl w:val="BBAEAE1C"/>
    <w:lvl w:ilvl="0" w:tplc="76181404">
      <w:start w:val="10"/>
      <w:numFmt w:val="upperRoman"/>
      <w:lvlText w:val="%1."/>
      <w:lvlJc w:val="righ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F5F2F"/>
    <w:multiLevelType w:val="multilevel"/>
    <w:tmpl w:val="656C3E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D7A78FC"/>
    <w:multiLevelType w:val="hybridMultilevel"/>
    <w:tmpl w:val="400436BE"/>
    <w:lvl w:ilvl="0" w:tplc="679C57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3214FF4"/>
    <w:multiLevelType w:val="hybridMultilevel"/>
    <w:tmpl w:val="1BD8A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8308B"/>
    <w:multiLevelType w:val="hybridMultilevel"/>
    <w:tmpl w:val="7624BE14"/>
    <w:lvl w:ilvl="0" w:tplc="01AC682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2F5D3B9A"/>
    <w:multiLevelType w:val="multilevel"/>
    <w:tmpl w:val="6C78B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3F0BE5"/>
    <w:multiLevelType w:val="hybridMultilevel"/>
    <w:tmpl w:val="DF80D7B8"/>
    <w:lvl w:ilvl="0" w:tplc="062E8C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B3F3C"/>
    <w:multiLevelType w:val="hybridMultilevel"/>
    <w:tmpl w:val="2398E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81FA5"/>
    <w:multiLevelType w:val="hybridMultilevel"/>
    <w:tmpl w:val="B5E4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266E4"/>
    <w:multiLevelType w:val="hybridMultilevel"/>
    <w:tmpl w:val="060E85FE"/>
    <w:lvl w:ilvl="0" w:tplc="54A83534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91819"/>
    <w:multiLevelType w:val="hybridMultilevel"/>
    <w:tmpl w:val="376A2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A1693"/>
    <w:multiLevelType w:val="hybridMultilevel"/>
    <w:tmpl w:val="9BC41EE6"/>
    <w:lvl w:ilvl="0" w:tplc="289401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375EA"/>
    <w:multiLevelType w:val="hybridMultilevel"/>
    <w:tmpl w:val="E3CCAABE"/>
    <w:lvl w:ilvl="0" w:tplc="FA3EC4C0">
      <w:start w:val="1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45DED"/>
    <w:multiLevelType w:val="hybridMultilevel"/>
    <w:tmpl w:val="40DCB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92B8B"/>
    <w:multiLevelType w:val="hybridMultilevel"/>
    <w:tmpl w:val="8CD696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C0241F"/>
    <w:multiLevelType w:val="hybridMultilevel"/>
    <w:tmpl w:val="E626D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C4A88"/>
    <w:multiLevelType w:val="hybridMultilevel"/>
    <w:tmpl w:val="FDFC43BC"/>
    <w:lvl w:ilvl="0" w:tplc="6C489FF2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36534"/>
    <w:multiLevelType w:val="hybridMultilevel"/>
    <w:tmpl w:val="9034C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A50DF"/>
    <w:multiLevelType w:val="hybridMultilevel"/>
    <w:tmpl w:val="61461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87779"/>
    <w:multiLevelType w:val="hybridMultilevel"/>
    <w:tmpl w:val="40763E96"/>
    <w:lvl w:ilvl="0" w:tplc="FBE068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464A0"/>
    <w:multiLevelType w:val="hybridMultilevel"/>
    <w:tmpl w:val="4C54B394"/>
    <w:lvl w:ilvl="0" w:tplc="0CB49EF6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4011E"/>
    <w:multiLevelType w:val="hybridMultilevel"/>
    <w:tmpl w:val="18BE7A0E"/>
    <w:lvl w:ilvl="0" w:tplc="C388E216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0" w15:restartNumberingAfterBreak="0">
    <w:nsid w:val="6A2B52F9"/>
    <w:multiLevelType w:val="hybridMultilevel"/>
    <w:tmpl w:val="95FECAB0"/>
    <w:lvl w:ilvl="0" w:tplc="867A7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07200"/>
    <w:multiLevelType w:val="hybridMultilevel"/>
    <w:tmpl w:val="80EE9448"/>
    <w:lvl w:ilvl="0" w:tplc="147ADB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12611"/>
    <w:multiLevelType w:val="hybridMultilevel"/>
    <w:tmpl w:val="443894E0"/>
    <w:lvl w:ilvl="0" w:tplc="C584E6E0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4604B"/>
    <w:multiLevelType w:val="hybridMultilevel"/>
    <w:tmpl w:val="C3842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068D6"/>
    <w:multiLevelType w:val="hybridMultilevel"/>
    <w:tmpl w:val="3F7600A8"/>
    <w:lvl w:ilvl="0" w:tplc="1974ED84">
      <w:start w:val="1"/>
      <w:numFmt w:val="upperRoman"/>
      <w:lvlText w:val="%1."/>
      <w:lvlJc w:val="right"/>
      <w:pPr>
        <w:ind w:left="720" w:hanging="360"/>
      </w:pPr>
    </w:lvl>
    <w:lvl w:ilvl="1" w:tplc="A8D20AA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E08B1"/>
    <w:multiLevelType w:val="hybridMultilevel"/>
    <w:tmpl w:val="370E8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23"/>
  </w:num>
  <w:num w:numId="4">
    <w:abstractNumId w:val="30"/>
  </w:num>
  <w:num w:numId="5">
    <w:abstractNumId w:val="15"/>
  </w:num>
  <w:num w:numId="6">
    <w:abstractNumId w:val="33"/>
  </w:num>
  <w:num w:numId="7">
    <w:abstractNumId w:val="18"/>
  </w:num>
  <w:num w:numId="8">
    <w:abstractNumId w:val="21"/>
  </w:num>
  <w:num w:numId="9">
    <w:abstractNumId w:val="9"/>
  </w:num>
  <w:num w:numId="10">
    <w:abstractNumId w:val="13"/>
  </w:num>
  <w:num w:numId="11">
    <w:abstractNumId w:val="3"/>
  </w:num>
  <w:num w:numId="12">
    <w:abstractNumId w:val="19"/>
  </w:num>
  <w:num w:numId="13">
    <w:abstractNumId w:val="27"/>
  </w:num>
  <w:num w:numId="14">
    <w:abstractNumId w:val="14"/>
  </w:num>
  <w:num w:numId="15">
    <w:abstractNumId w:val="6"/>
  </w:num>
  <w:num w:numId="16">
    <w:abstractNumId w:val="35"/>
  </w:num>
  <w:num w:numId="17">
    <w:abstractNumId w:val="4"/>
  </w:num>
  <w:num w:numId="18">
    <w:abstractNumId w:val="5"/>
  </w:num>
  <w:num w:numId="19">
    <w:abstractNumId w:val="11"/>
  </w:num>
  <w:num w:numId="20">
    <w:abstractNumId w:val="32"/>
  </w:num>
  <w:num w:numId="21">
    <w:abstractNumId w:val="24"/>
  </w:num>
  <w:num w:numId="22">
    <w:abstractNumId w:val="28"/>
  </w:num>
  <w:num w:numId="23">
    <w:abstractNumId w:val="17"/>
  </w:num>
  <w:num w:numId="24">
    <w:abstractNumId w:val="8"/>
  </w:num>
  <w:num w:numId="25">
    <w:abstractNumId w:val="16"/>
  </w:num>
  <w:num w:numId="26">
    <w:abstractNumId w:val="12"/>
  </w:num>
  <w:num w:numId="27">
    <w:abstractNumId w:val="29"/>
  </w:num>
  <w:num w:numId="28">
    <w:abstractNumId w:val="22"/>
  </w:num>
  <w:num w:numId="29">
    <w:abstractNumId w:val="20"/>
  </w:num>
  <w:num w:numId="30">
    <w:abstractNumId w:val="7"/>
  </w:num>
  <w:num w:numId="31">
    <w:abstractNumId w:val="26"/>
  </w:num>
  <w:num w:numId="32">
    <w:abstractNumId w:val="31"/>
  </w:num>
  <w:num w:numId="33">
    <w:abstractNumId w:val="25"/>
  </w:num>
  <w:num w:numId="34">
    <w:abstractNumId w:val="2"/>
  </w:num>
  <w:num w:numId="35">
    <w:abstractNumId w:val="0"/>
  </w:num>
  <w:num w:numId="3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A0"/>
    <w:rsid w:val="0000081C"/>
    <w:rsid w:val="00002068"/>
    <w:rsid w:val="00003485"/>
    <w:rsid w:val="00003B47"/>
    <w:rsid w:val="00004A31"/>
    <w:rsid w:val="00006E14"/>
    <w:rsid w:val="000070CB"/>
    <w:rsid w:val="0000736D"/>
    <w:rsid w:val="000079F1"/>
    <w:rsid w:val="00007DD2"/>
    <w:rsid w:val="00010A9A"/>
    <w:rsid w:val="00010C32"/>
    <w:rsid w:val="00011741"/>
    <w:rsid w:val="00012CCF"/>
    <w:rsid w:val="00013597"/>
    <w:rsid w:val="00014278"/>
    <w:rsid w:val="00014B50"/>
    <w:rsid w:val="0001698D"/>
    <w:rsid w:val="0001732A"/>
    <w:rsid w:val="00020399"/>
    <w:rsid w:val="00020676"/>
    <w:rsid w:val="00021EC0"/>
    <w:rsid w:val="00023644"/>
    <w:rsid w:val="000257B5"/>
    <w:rsid w:val="00025E5C"/>
    <w:rsid w:val="00026E6F"/>
    <w:rsid w:val="0003031C"/>
    <w:rsid w:val="000330FE"/>
    <w:rsid w:val="00034BDD"/>
    <w:rsid w:val="00034FDF"/>
    <w:rsid w:val="00035A71"/>
    <w:rsid w:val="000426CF"/>
    <w:rsid w:val="000430EB"/>
    <w:rsid w:val="0004338C"/>
    <w:rsid w:val="00043D44"/>
    <w:rsid w:val="0004432F"/>
    <w:rsid w:val="000452FA"/>
    <w:rsid w:val="000513CB"/>
    <w:rsid w:val="00051404"/>
    <w:rsid w:val="0005351A"/>
    <w:rsid w:val="000536A1"/>
    <w:rsid w:val="000542E8"/>
    <w:rsid w:val="00055809"/>
    <w:rsid w:val="0006144A"/>
    <w:rsid w:val="00062F97"/>
    <w:rsid w:val="000662B9"/>
    <w:rsid w:val="0006658C"/>
    <w:rsid w:val="00066B56"/>
    <w:rsid w:val="00067921"/>
    <w:rsid w:val="00070563"/>
    <w:rsid w:val="00070F5E"/>
    <w:rsid w:val="000741C6"/>
    <w:rsid w:val="00076277"/>
    <w:rsid w:val="00076A9F"/>
    <w:rsid w:val="00076BEE"/>
    <w:rsid w:val="00077B2B"/>
    <w:rsid w:val="00081A71"/>
    <w:rsid w:val="00081B5F"/>
    <w:rsid w:val="0008226B"/>
    <w:rsid w:val="00087561"/>
    <w:rsid w:val="00090B25"/>
    <w:rsid w:val="00091924"/>
    <w:rsid w:val="0009412E"/>
    <w:rsid w:val="000942CF"/>
    <w:rsid w:val="00094C0F"/>
    <w:rsid w:val="00095477"/>
    <w:rsid w:val="00096575"/>
    <w:rsid w:val="0009716E"/>
    <w:rsid w:val="000A0487"/>
    <w:rsid w:val="000B0B3E"/>
    <w:rsid w:val="000B2AF6"/>
    <w:rsid w:val="000B4C2D"/>
    <w:rsid w:val="000B5DF8"/>
    <w:rsid w:val="000B5E9F"/>
    <w:rsid w:val="000B66C8"/>
    <w:rsid w:val="000B7B70"/>
    <w:rsid w:val="000C25EA"/>
    <w:rsid w:val="000C36D4"/>
    <w:rsid w:val="000C5CE9"/>
    <w:rsid w:val="000D26F2"/>
    <w:rsid w:val="000D2B53"/>
    <w:rsid w:val="000D4118"/>
    <w:rsid w:val="000D68E0"/>
    <w:rsid w:val="000D7D70"/>
    <w:rsid w:val="000E10A6"/>
    <w:rsid w:val="000E166D"/>
    <w:rsid w:val="000E1BEE"/>
    <w:rsid w:val="000E4B2A"/>
    <w:rsid w:val="000E6854"/>
    <w:rsid w:val="000E7751"/>
    <w:rsid w:val="000F0B5A"/>
    <w:rsid w:val="000F13AD"/>
    <w:rsid w:val="000F3F44"/>
    <w:rsid w:val="000F4716"/>
    <w:rsid w:val="000F5751"/>
    <w:rsid w:val="000F6A53"/>
    <w:rsid w:val="000F7D07"/>
    <w:rsid w:val="001052E1"/>
    <w:rsid w:val="00105439"/>
    <w:rsid w:val="00106D77"/>
    <w:rsid w:val="00110D64"/>
    <w:rsid w:val="001126B9"/>
    <w:rsid w:val="00113203"/>
    <w:rsid w:val="00114185"/>
    <w:rsid w:val="001176E6"/>
    <w:rsid w:val="00122CF8"/>
    <w:rsid w:val="00125CB4"/>
    <w:rsid w:val="00125D3C"/>
    <w:rsid w:val="0013521A"/>
    <w:rsid w:val="001361DC"/>
    <w:rsid w:val="00142694"/>
    <w:rsid w:val="00142D2C"/>
    <w:rsid w:val="00144916"/>
    <w:rsid w:val="00145BA8"/>
    <w:rsid w:val="0014720C"/>
    <w:rsid w:val="001539C3"/>
    <w:rsid w:val="00155BF7"/>
    <w:rsid w:val="001562F2"/>
    <w:rsid w:val="0015748E"/>
    <w:rsid w:val="001623F0"/>
    <w:rsid w:val="001629F9"/>
    <w:rsid w:val="00163A71"/>
    <w:rsid w:val="001647BF"/>
    <w:rsid w:val="00165EAD"/>
    <w:rsid w:val="0016680A"/>
    <w:rsid w:val="00173E74"/>
    <w:rsid w:val="00177DC8"/>
    <w:rsid w:val="001816AC"/>
    <w:rsid w:val="00182416"/>
    <w:rsid w:val="00185189"/>
    <w:rsid w:val="00190DBA"/>
    <w:rsid w:val="00190E42"/>
    <w:rsid w:val="00192F34"/>
    <w:rsid w:val="00195E12"/>
    <w:rsid w:val="0019600C"/>
    <w:rsid w:val="001A01A3"/>
    <w:rsid w:val="001A0B7C"/>
    <w:rsid w:val="001A371D"/>
    <w:rsid w:val="001A3CA9"/>
    <w:rsid w:val="001A611B"/>
    <w:rsid w:val="001A6DE4"/>
    <w:rsid w:val="001A755A"/>
    <w:rsid w:val="001B0F81"/>
    <w:rsid w:val="001B35EA"/>
    <w:rsid w:val="001B4D04"/>
    <w:rsid w:val="001B4FC7"/>
    <w:rsid w:val="001B73E2"/>
    <w:rsid w:val="001B74CA"/>
    <w:rsid w:val="001B79E8"/>
    <w:rsid w:val="001B7D74"/>
    <w:rsid w:val="001C1707"/>
    <w:rsid w:val="001C27BB"/>
    <w:rsid w:val="001C66B1"/>
    <w:rsid w:val="001D2F61"/>
    <w:rsid w:val="001D388D"/>
    <w:rsid w:val="001D572E"/>
    <w:rsid w:val="001D64C6"/>
    <w:rsid w:val="001D6CB1"/>
    <w:rsid w:val="001D77EE"/>
    <w:rsid w:val="001E0907"/>
    <w:rsid w:val="001E0B38"/>
    <w:rsid w:val="001E0DD6"/>
    <w:rsid w:val="001E2465"/>
    <w:rsid w:val="001E6F00"/>
    <w:rsid w:val="001F267B"/>
    <w:rsid w:val="001F68BD"/>
    <w:rsid w:val="001F7774"/>
    <w:rsid w:val="002001BB"/>
    <w:rsid w:val="0020134D"/>
    <w:rsid w:val="002039A9"/>
    <w:rsid w:val="00204484"/>
    <w:rsid w:val="002131EF"/>
    <w:rsid w:val="0021432E"/>
    <w:rsid w:val="002169EA"/>
    <w:rsid w:val="0022128E"/>
    <w:rsid w:val="002271E6"/>
    <w:rsid w:val="002371F4"/>
    <w:rsid w:val="002374A7"/>
    <w:rsid w:val="002376BD"/>
    <w:rsid w:val="002427C7"/>
    <w:rsid w:val="00243933"/>
    <w:rsid w:val="00243CEB"/>
    <w:rsid w:val="00244C75"/>
    <w:rsid w:val="0024636B"/>
    <w:rsid w:val="002467E5"/>
    <w:rsid w:val="00250EEA"/>
    <w:rsid w:val="00252109"/>
    <w:rsid w:val="0025233B"/>
    <w:rsid w:val="00253897"/>
    <w:rsid w:val="00253D7C"/>
    <w:rsid w:val="002562F7"/>
    <w:rsid w:val="00257E35"/>
    <w:rsid w:val="0026159B"/>
    <w:rsid w:val="00263208"/>
    <w:rsid w:val="002644B3"/>
    <w:rsid w:val="00266C49"/>
    <w:rsid w:val="0026732C"/>
    <w:rsid w:val="0027106E"/>
    <w:rsid w:val="0027174D"/>
    <w:rsid w:val="002730D4"/>
    <w:rsid w:val="00274BE8"/>
    <w:rsid w:val="00280422"/>
    <w:rsid w:val="00281C72"/>
    <w:rsid w:val="00286F69"/>
    <w:rsid w:val="00287A15"/>
    <w:rsid w:val="002913C2"/>
    <w:rsid w:val="0029426F"/>
    <w:rsid w:val="00295464"/>
    <w:rsid w:val="002970E7"/>
    <w:rsid w:val="00297B43"/>
    <w:rsid w:val="002A0381"/>
    <w:rsid w:val="002A3596"/>
    <w:rsid w:val="002A45E7"/>
    <w:rsid w:val="002A6A22"/>
    <w:rsid w:val="002A7315"/>
    <w:rsid w:val="002B0550"/>
    <w:rsid w:val="002B283A"/>
    <w:rsid w:val="002B4970"/>
    <w:rsid w:val="002B6CFF"/>
    <w:rsid w:val="002C02F3"/>
    <w:rsid w:val="002C38B1"/>
    <w:rsid w:val="002C4CFD"/>
    <w:rsid w:val="002C50D3"/>
    <w:rsid w:val="002D43F6"/>
    <w:rsid w:val="002D47B4"/>
    <w:rsid w:val="002D4E1D"/>
    <w:rsid w:val="002D6EFA"/>
    <w:rsid w:val="002D7D18"/>
    <w:rsid w:val="002E028E"/>
    <w:rsid w:val="002E092E"/>
    <w:rsid w:val="002E1344"/>
    <w:rsid w:val="002E1F6A"/>
    <w:rsid w:val="002E23C2"/>
    <w:rsid w:val="002E27F1"/>
    <w:rsid w:val="002E5256"/>
    <w:rsid w:val="002E62D9"/>
    <w:rsid w:val="002E67E9"/>
    <w:rsid w:val="002E73BB"/>
    <w:rsid w:val="002E77A3"/>
    <w:rsid w:val="002E7C50"/>
    <w:rsid w:val="002F1105"/>
    <w:rsid w:val="002F176F"/>
    <w:rsid w:val="002F44C5"/>
    <w:rsid w:val="002F5F79"/>
    <w:rsid w:val="00300328"/>
    <w:rsid w:val="003016CE"/>
    <w:rsid w:val="0030355A"/>
    <w:rsid w:val="00303C59"/>
    <w:rsid w:val="00304041"/>
    <w:rsid w:val="00307326"/>
    <w:rsid w:val="00307414"/>
    <w:rsid w:val="00314A55"/>
    <w:rsid w:val="003174E1"/>
    <w:rsid w:val="003216FC"/>
    <w:rsid w:val="003228AA"/>
    <w:rsid w:val="003306F6"/>
    <w:rsid w:val="003309D3"/>
    <w:rsid w:val="00330FFB"/>
    <w:rsid w:val="0033555D"/>
    <w:rsid w:val="00336261"/>
    <w:rsid w:val="003362F0"/>
    <w:rsid w:val="00342838"/>
    <w:rsid w:val="003447D3"/>
    <w:rsid w:val="00345001"/>
    <w:rsid w:val="00345ACC"/>
    <w:rsid w:val="00345F98"/>
    <w:rsid w:val="00347996"/>
    <w:rsid w:val="003517E9"/>
    <w:rsid w:val="003520F2"/>
    <w:rsid w:val="003544E6"/>
    <w:rsid w:val="003546CB"/>
    <w:rsid w:val="00354D50"/>
    <w:rsid w:val="00355B25"/>
    <w:rsid w:val="00361859"/>
    <w:rsid w:val="003629B7"/>
    <w:rsid w:val="00363EE5"/>
    <w:rsid w:val="00366902"/>
    <w:rsid w:val="00366B2C"/>
    <w:rsid w:val="00371DC7"/>
    <w:rsid w:val="00372905"/>
    <w:rsid w:val="003749EF"/>
    <w:rsid w:val="00377745"/>
    <w:rsid w:val="003815E7"/>
    <w:rsid w:val="00383882"/>
    <w:rsid w:val="00384E34"/>
    <w:rsid w:val="003855A7"/>
    <w:rsid w:val="0039100E"/>
    <w:rsid w:val="00391F59"/>
    <w:rsid w:val="00394246"/>
    <w:rsid w:val="003A059E"/>
    <w:rsid w:val="003A080B"/>
    <w:rsid w:val="003A1BA6"/>
    <w:rsid w:val="003A357A"/>
    <w:rsid w:val="003A3C18"/>
    <w:rsid w:val="003A4452"/>
    <w:rsid w:val="003A5398"/>
    <w:rsid w:val="003A6240"/>
    <w:rsid w:val="003A67DF"/>
    <w:rsid w:val="003A7712"/>
    <w:rsid w:val="003B0439"/>
    <w:rsid w:val="003B45E1"/>
    <w:rsid w:val="003B5DC7"/>
    <w:rsid w:val="003C15D6"/>
    <w:rsid w:val="003C2EF4"/>
    <w:rsid w:val="003C72FD"/>
    <w:rsid w:val="003D0920"/>
    <w:rsid w:val="003D1EA0"/>
    <w:rsid w:val="003D3EBB"/>
    <w:rsid w:val="003D57CE"/>
    <w:rsid w:val="003D6053"/>
    <w:rsid w:val="003E2E67"/>
    <w:rsid w:val="003E36A5"/>
    <w:rsid w:val="003E4A29"/>
    <w:rsid w:val="003E6FB9"/>
    <w:rsid w:val="003E7EC2"/>
    <w:rsid w:val="003F0784"/>
    <w:rsid w:val="003F0967"/>
    <w:rsid w:val="003F28B2"/>
    <w:rsid w:val="003F3759"/>
    <w:rsid w:val="003F377F"/>
    <w:rsid w:val="003F3DB5"/>
    <w:rsid w:val="003F4461"/>
    <w:rsid w:val="003F48C4"/>
    <w:rsid w:val="003F53E8"/>
    <w:rsid w:val="003F6AD8"/>
    <w:rsid w:val="003F6DF4"/>
    <w:rsid w:val="003F753E"/>
    <w:rsid w:val="003F77A6"/>
    <w:rsid w:val="004013D7"/>
    <w:rsid w:val="004014DD"/>
    <w:rsid w:val="00402212"/>
    <w:rsid w:val="00403E13"/>
    <w:rsid w:val="00406EDC"/>
    <w:rsid w:val="00412E85"/>
    <w:rsid w:val="004136C7"/>
    <w:rsid w:val="004150DB"/>
    <w:rsid w:val="0042088C"/>
    <w:rsid w:val="00421E94"/>
    <w:rsid w:val="00422255"/>
    <w:rsid w:val="004223EC"/>
    <w:rsid w:val="00424ADB"/>
    <w:rsid w:val="00426521"/>
    <w:rsid w:val="00426E26"/>
    <w:rsid w:val="004273BF"/>
    <w:rsid w:val="004276BE"/>
    <w:rsid w:val="00427B46"/>
    <w:rsid w:val="00427B66"/>
    <w:rsid w:val="004307B8"/>
    <w:rsid w:val="004336C5"/>
    <w:rsid w:val="00433746"/>
    <w:rsid w:val="00434A67"/>
    <w:rsid w:val="00434DBF"/>
    <w:rsid w:val="00436CB7"/>
    <w:rsid w:val="004370F2"/>
    <w:rsid w:val="00437AC2"/>
    <w:rsid w:val="00440285"/>
    <w:rsid w:val="0044179F"/>
    <w:rsid w:val="00443A9C"/>
    <w:rsid w:val="00444BD5"/>
    <w:rsid w:val="0044509E"/>
    <w:rsid w:val="00445F09"/>
    <w:rsid w:val="004468F7"/>
    <w:rsid w:val="00446F5E"/>
    <w:rsid w:val="00447C5E"/>
    <w:rsid w:val="00447DC2"/>
    <w:rsid w:val="00450494"/>
    <w:rsid w:val="00451AC5"/>
    <w:rsid w:val="0045701C"/>
    <w:rsid w:val="004610DA"/>
    <w:rsid w:val="004642AD"/>
    <w:rsid w:val="00464C6C"/>
    <w:rsid w:val="00464DDA"/>
    <w:rsid w:val="00465597"/>
    <w:rsid w:val="004669E0"/>
    <w:rsid w:val="00466CA8"/>
    <w:rsid w:val="004718FC"/>
    <w:rsid w:val="00472A3F"/>
    <w:rsid w:val="00473E7D"/>
    <w:rsid w:val="00474960"/>
    <w:rsid w:val="00474DA6"/>
    <w:rsid w:val="00477BE1"/>
    <w:rsid w:val="004807DA"/>
    <w:rsid w:val="004815D6"/>
    <w:rsid w:val="00483A26"/>
    <w:rsid w:val="00483AFB"/>
    <w:rsid w:val="004870F8"/>
    <w:rsid w:val="00487EE7"/>
    <w:rsid w:val="00493BAA"/>
    <w:rsid w:val="00494FA6"/>
    <w:rsid w:val="004962BE"/>
    <w:rsid w:val="004977E7"/>
    <w:rsid w:val="004A0E1A"/>
    <w:rsid w:val="004A108A"/>
    <w:rsid w:val="004A1785"/>
    <w:rsid w:val="004A28BC"/>
    <w:rsid w:val="004B0963"/>
    <w:rsid w:val="004B4B1C"/>
    <w:rsid w:val="004B51C6"/>
    <w:rsid w:val="004B5B8E"/>
    <w:rsid w:val="004B60C1"/>
    <w:rsid w:val="004B6CAA"/>
    <w:rsid w:val="004B6D89"/>
    <w:rsid w:val="004B7995"/>
    <w:rsid w:val="004C11B4"/>
    <w:rsid w:val="004C2C86"/>
    <w:rsid w:val="004C523B"/>
    <w:rsid w:val="004C544A"/>
    <w:rsid w:val="004C7606"/>
    <w:rsid w:val="004D019F"/>
    <w:rsid w:val="004D1F7F"/>
    <w:rsid w:val="004D2AA7"/>
    <w:rsid w:val="004D5522"/>
    <w:rsid w:val="004E144F"/>
    <w:rsid w:val="004E22C8"/>
    <w:rsid w:val="004E45AA"/>
    <w:rsid w:val="004E5402"/>
    <w:rsid w:val="004E7FD7"/>
    <w:rsid w:val="004F081F"/>
    <w:rsid w:val="004F15D7"/>
    <w:rsid w:val="004F203C"/>
    <w:rsid w:val="004F3278"/>
    <w:rsid w:val="004F69E6"/>
    <w:rsid w:val="00500F65"/>
    <w:rsid w:val="005012F4"/>
    <w:rsid w:val="00501785"/>
    <w:rsid w:val="00504543"/>
    <w:rsid w:val="005061AA"/>
    <w:rsid w:val="00506B68"/>
    <w:rsid w:val="0051288B"/>
    <w:rsid w:val="00512B07"/>
    <w:rsid w:val="00513D64"/>
    <w:rsid w:val="00515059"/>
    <w:rsid w:val="005166BF"/>
    <w:rsid w:val="00520EE5"/>
    <w:rsid w:val="00521841"/>
    <w:rsid w:val="005224DA"/>
    <w:rsid w:val="0052521B"/>
    <w:rsid w:val="00526D08"/>
    <w:rsid w:val="00526FB0"/>
    <w:rsid w:val="00530039"/>
    <w:rsid w:val="00530A68"/>
    <w:rsid w:val="00534D84"/>
    <w:rsid w:val="00537AC6"/>
    <w:rsid w:val="005425B7"/>
    <w:rsid w:val="00545443"/>
    <w:rsid w:val="00546098"/>
    <w:rsid w:val="00547E4F"/>
    <w:rsid w:val="00550ABB"/>
    <w:rsid w:val="005515EA"/>
    <w:rsid w:val="00553025"/>
    <w:rsid w:val="00553771"/>
    <w:rsid w:val="0055477A"/>
    <w:rsid w:val="00554E21"/>
    <w:rsid w:val="00554F40"/>
    <w:rsid w:val="005567E4"/>
    <w:rsid w:val="00560703"/>
    <w:rsid w:val="00560811"/>
    <w:rsid w:val="00560874"/>
    <w:rsid w:val="00560C8D"/>
    <w:rsid w:val="005627C3"/>
    <w:rsid w:val="00564FBD"/>
    <w:rsid w:val="00567119"/>
    <w:rsid w:val="00571443"/>
    <w:rsid w:val="005726E7"/>
    <w:rsid w:val="00573196"/>
    <w:rsid w:val="00573539"/>
    <w:rsid w:val="00573B40"/>
    <w:rsid w:val="00577D50"/>
    <w:rsid w:val="005806E6"/>
    <w:rsid w:val="00581CFB"/>
    <w:rsid w:val="00582236"/>
    <w:rsid w:val="00582397"/>
    <w:rsid w:val="00583B6B"/>
    <w:rsid w:val="00585019"/>
    <w:rsid w:val="00592030"/>
    <w:rsid w:val="0059495E"/>
    <w:rsid w:val="00597354"/>
    <w:rsid w:val="005976E8"/>
    <w:rsid w:val="0059790F"/>
    <w:rsid w:val="005A086F"/>
    <w:rsid w:val="005A257F"/>
    <w:rsid w:val="005A2B48"/>
    <w:rsid w:val="005A4D95"/>
    <w:rsid w:val="005A6FA3"/>
    <w:rsid w:val="005A7D76"/>
    <w:rsid w:val="005B2866"/>
    <w:rsid w:val="005B292B"/>
    <w:rsid w:val="005B2965"/>
    <w:rsid w:val="005B3DD0"/>
    <w:rsid w:val="005B413F"/>
    <w:rsid w:val="005B7382"/>
    <w:rsid w:val="005B7FA7"/>
    <w:rsid w:val="005C0B76"/>
    <w:rsid w:val="005C0ED1"/>
    <w:rsid w:val="005C111E"/>
    <w:rsid w:val="005C413E"/>
    <w:rsid w:val="005C4868"/>
    <w:rsid w:val="005C7681"/>
    <w:rsid w:val="005C7BEF"/>
    <w:rsid w:val="005D2505"/>
    <w:rsid w:val="005D2DE6"/>
    <w:rsid w:val="005D46EC"/>
    <w:rsid w:val="005D4DBA"/>
    <w:rsid w:val="005D55BE"/>
    <w:rsid w:val="005D5A6E"/>
    <w:rsid w:val="005E15AE"/>
    <w:rsid w:val="005E1E05"/>
    <w:rsid w:val="005E24A2"/>
    <w:rsid w:val="005E32DA"/>
    <w:rsid w:val="005E38FF"/>
    <w:rsid w:val="005E44A6"/>
    <w:rsid w:val="005E4A5E"/>
    <w:rsid w:val="005E67BC"/>
    <w:rsid w:val="005E683E"/>
    <w:rsid w:val="005F2FDB"/>
    <w:rsid w:val="005F32B4"/>
    <w:rsid w:val="005F47AD"/>
    <w:rsid w:val="005F4BAE"/>
    <w:rsid w:val="005F5960"/>
    <w:rsid w:val="005F71F6"/>
    <w:rsid w:val="005F7A8A"/>
    <w:rsid w:val="00602AC0"/>
    <w:rsid w:val="006034E4"/>
    <w:rsid w:val="00603B0F"/>
    <w:rsid w:val="00606EE0"/>
    <w:rsid w:val="00607E66"/>
    <w:rsid w:val="00611089"/>
    <w:rsid w:val="00614968"/>
    <w:rsid w:val="006154C4"/>
    <w:rsid w:val="006166DA"/>
    <w:rsid w:val="006176BB"/>
    <w:rsid w:val="00620BA1"/>
    <w:rsid w:val="00621889"/>
    <w:rsid w:val="00622B63"/>
    <w:rsid w:val="00623580"/>
    <w:rsid w:val="006237F4"/>
    <w:rsid w:val="00624E37"/>
    <w:rsid w:val="00625203"/>
    <w:rsid w:val="00626605"/>
    <w:rsid w:val="0063029B"/>
    <w:rsid w:val="00632E70"/>
    <w:rsid w:val="0063574B"/>
    <w:rsid w:val="006373F5"/>
    <w:rsid w:val="006379BB"/>
    <w:rsid w:val="00637BC8"/>
    <w:rsid w:val="0064072B"/>
    <w:rsid w:val="00641954"/>
    <w:rsid w:val="00641D6B"/>
    <w:rsid w:val="00643527"/>
    <w:rsid w:val="00644B12"/>
    <w:rsid w:val="00656878"/>
    <w:rsid w:val="00657EE5"/>
    <w:rsid w:val="00662300"/>
    <w:rsid w:val="006627AD"/>
    <w:rsid w:val="00664681"/>
    <w:rsid w:val="00664750"/>
    <w:rsid w:val="006651A4"/>
    <w:rsid w:val="00667492"/>
    <w:rsid w:val="00673BAF"/>
    <w:rsid w:val="00674B98"/>
    <w:rsid w:val="00674C92"/>
    <w:rsid w:val="00677070"/>
    <w:rsid w:val="006775D1"/>
    <w:rsid w:val="00680536"/>
    <w:rsid w:val="0068169C"/>
    <w:rsid w:val="00683556"/>
    <w:rsid w:val="00687B9F"/>
    <w:rsid w:val="00690A31"/>
    <w:rsid w:val="006917EA"/>
    <w:rsid w:val="00692184"/>
    <w:rsid w:val="0069232A"/>
    <w:rsid w:val="006963EC"/>
    <w:rsid w:val="00697474"/>
    <w:rsid w:val="006A293B"/>
    <w:rsid w:val="006A3039"/>
    <w:rsid w:val="006A4E71"/>
    <w:rsid w:val="006A6DD3"/>
    <w:rsid w:val="006A7FBE"/>
    <w:rsid w:val="006B19FC"/>
    <w:rsid w:val="006B2E9C"/>
    <w:rsid w:val="006B64E3"/>
    <w:rsid w:val="006B6D6C"/>
    <w:rsid w:val="006B7909"/>
    <w:rsid w:val="006C62AD"/>
    <w:rsid w:val="006C722C"/>
    <w:rsid w:val="006C7DB3"/>
    <w:rsid w:val="006D042B"/>
    <w:rsid w:val="006D12AD"/>
    <w:rsid w:val="006D1C59"/>
    <w:rsid w:val="006D3250"/>
    <w:rsid w:val="006D4D21"/>
    <w:rsid w:val="006D5C97"/>
    <w:rsid w:val="006D6949"/>
    <w:rsid w:val="006E162F"/>
    <w:rsid w:val="006E224A"/>
    <w:rsid w:val="006E2333"/>
    <w:rsid w:val="006E2816"/>
    <w:rsid w:val="006E3354"/>
    <w:rsid w:val="006E4FBC"/>
    <w:rsid w:val="006E5230"/>
    <w:rsid w:val="006F117C"/>
    <w:rsid w:val="006F1DCA"/>
    <w:rsid w:val="006F1E74"/>
    <w:rsid w:val="006F2E8A"/>
    <w:rsid w:val="006F62A8"/>
    <w:rsid w:val="006F73E7"/>
    <w:rsid w:val="00700A08"/>
    <w:rsid w:val="0070112C"/>
    <w:rsid w:val="0070120F"/>
    <w:rsid w:val="007023D7"/>
    <w:rsid w:val="007033C1"/>
    <w:rsid w:val="00704F2E"/>
    <w:rsid w:val="00705FFA"/>
    <w:rsid w:val="00706113"/>
    <w:rsid w:val="00706F54"/>
    <w:rsid w:val="00707523"/>
    <w:rsid w:val="007076CE"/>
    <w:rsid w:val="00707B05"/>
    <w:rsid w:val="00707E35"/>
    <w:rsid w:val="00710675"/>
    <w:rsid w:val="00711445"/>
    <w:rsid w:val="0071152B"/>
    <w:rsid w:val="00713A07"/>
    <w:rsid w:val="0071671E"/>
    <w:rsid w:val="007205D5"/>
    <w:rsid w:val="007246C8"/>
    <w:rsid w:val="007257F5"/>
    <w:rsid w:val="00725C6C"/>
    <w:rsid w:val="0073148E"/>
    <w:rsid w:val="007337B5"/>
    <w:rsid w:val="00736E15"/>
    <w:rsid w:val="007405E4"/>
    <w:rsid w:val="0074163F"/>
    <w:rsid w:val="00741D44"/>
    <w:rsid w:val="007422BF"/>
    <w:rsid w:val="00742C31"/>
    <w:rsid w:val="0074554F"/>
    <w:rsid w:val="00746A67"/>
    <w:rsid w:val="00751724"/>
    <w:rsid w:val="00752FF5"/>
    <w:rsid w:val="007552DC"/>
    <w:rsid w:val="007569A2"/>
    <w:rsid w:val="00757304"/>
    <w:rsid w:val="00757BE2"/>
    <w:rsid w:val="00757CB8"/>
    <w:rsid w:val="00760F67"/>
    <w:rsid w:val="00762192"/>
    <w:rsid w:val="00762B57"/>
    <w:rsid w:val="007636FF"/>
    <w:rsid w:val="00764528"/>
    <w:rsid w:val="007648EA"/>
    <w:rsid w:val="00770337"/>
    <w:rsid w:val="0077200B"/>
    <w:rsid w:val="00772F8E"/>
    <w:rsid w:val="007750A1"/>
    <w:rsid w:val="00776151"/>
    <w:rsid w:val="00777B85"/>
    <w:rsid w:val="0078027F"/>
    <w:rsid w:val="00780C69"/>
    <w:rsid w:val="00782E0B"/>
    <w:rsid w:val="007841FF"/>
    <w:rsid w:val="007872B0"/>
    <w:rsid w:val="00791255"/>
    <w:rsid w:val="007920F9"/>
    <w:rsid w:val="00793A08"/>
    <w:rsid w:val="0079618A"/>
    <w:rsid w:val="00797381"/>
    <w:rsid w:val="00797AD8"/>
    <w:rsid w:val="007A3A17"/>
    <w:rsid w:val="007A3CB9"/>
    <w:rsid w:val="007A69E8"/>
    <w:rsid w:val="007A769C"/>
    <w:rsid w:val="007B13D3"/>
    <w:rsid w:val="007B4F06"/>
    <w:rsid w:val="007B554B"/>
    <w:rsid w:val="007B7B62"/>
    <w:rsid w:val="007C1C30"/>
    <w:rsid w:val="007C2279"/>
    <w:rsid w:val="007C23E2"/>
    <w:rsid w:val="007C4D09"/>
    <w:rsid w:val="007C6001"/>
    <w:rsid w:val="007C657C"/>
    <w:rsid w:val="007C6776"/>
    <w:rsid w:val="007D00D3"/>
    <w:rsid w:val="007D0175"/>
    <w:rsid w:val="007D17A3"/>
    <w:rsid w:val="007D488F"/>
    <w:rsid w:val="007D6608"/>
    <w:rsid w:val="007D78EF"/>
    <w:rsid w:val="007E0967"/>
    <w:rsid w:val="007E4E12"/>
    <w:rsid w:val="007E5D8C"/>
    <w:rsid w:val="007E650A"/>
    <w:rsid w:val="007E7390"/>
    <w:rsid w:val="007F3068"/>
    <w:rsid w:val="007F3777"/>
    <w:rsid w:val="007F4BB6"/>
    <w:rsid w:val="007F727E"/>
    <w:rsid w:val="007F7AA6"/>
    <w:rsid w:val="008047B6"/>
    <w:rsid w:val="00805BBA"/>
    <w:rsid w:val="008122CF"/>
    <w:rsid w:val="00813693"/>
    <w:rsid w:val="0081483F"/>
    <w:rsid w:val="00815025"/>
    <w:rsid w:val="00817500"/>
    <w:rsid w:val="00817A52"/>
    <w:rsid w:val="00821616"/>
    <w:rsid w:val="00821F2A"/>
    <w:rsid w:val="00822446"/>
    <w:rsid w:val="0082304B"/>
    <w:rsid w:val="0082379E"/>
    <w:rsid w:val="00823C14"/>
    <w:rsid w:val="008267DD"/>
    <w:rsid w:val="0082769E"/>
    <w:rsid w:val="00830E9B"/>
    <w:rsid w:val="00832F62"/>
    <w:rsid w:val="0083434D"/>
    <w:rsid w:val="00835685"/>
    <w:rsid w:val="008404CA"/>
    <w:rsid w:val="008407A4"/>
    <w:rsid w:val="008410D5"/>
    <w:rsid w:val="0084382C"/>
    <w:rsid w:val="0084554D"/>
    <w:rsid w:val="00845E22"/>
    <w:rsid w:val="008470DE"/>
    <w:rsid w:val="00850BBE"/>
    <w:rsid w:val="00855BE6"/>
    <w:rsid w:val="00856F11"/>
    <w:rsid w:val="00860958"/>
    <w:rsid w:val="0086158D"/>
    <w:rsid w:val="008625EA"/>
    <w:rsid w:val="00862BFD"/>
    <w:rsid w:val="008660F6"/>
    <w:rsid w:val="008668F7"/>
    <w:rsid w:val="00867B21"/>
    <w:rsid w:val="008704B8"/>
    <w:rsid w:val="00870DFB"/>
    <w:rsid w:val="00872324"/>
    <w:rsid w:val="00876ED4"/>
    <w:rsid w:val="0088157F"/>
    <w:rsid w:val="00882CFB"/>
    <w:rsid w:val="00882EFE"/>
    <w:rsid w:val="008845FF"/>
    <w:rsid w:val="00884882"/>
    <w:rsid w:val="00887034"/>
    <w:rsid w:val="008877F9"/>
    <w:rsid w:val="00892659"/>
    <w:rsid w:val="00892ACC"/>
    <w:rsid w:val="00893C7D"/>
    <w:rsid w:val="008945AE"/>
    <w:rsid w:val="00894807"/>
    <w:rsid w:val="00895693"/>
    <w:rsid w:val="00895988"/>
    <w:rsid w:val="00897A34"/>
    <w:rsid w:val="008A0752"/>
    <w:rsid w:val="008A1143"/>
    <w:rsid w:val="008A77D2"/>
    <w:rsid w:val="008B08BA"/>
    <w:rsid w:val="008B08E6"/>
    <w:rsid w:val="008B09B5"/>
    <w:rsid w:val="008B1EF1"/>
    <w:rsid w:val="008B4CB0"/>
    <w:rsid w:val="008B551F"/>
    <w:rsid w:val="008B5691"/>
    <w:rsid w:val="008C14D7"/>
    <w:rsid w:val="008C5499"/>
    <w:rsid w:val="008C5F7C"/>
    <w:rsid w:val="008C76B7"/>
    <w:rsid w:val="008D13F3"/>
    <w:rsid w:val="008D1690"/>
    <w:rsid w:val="008D1CF7"/>
    <w:rsid w:val="008D3407"/>
    <w:rsid w:val="008D39A3"/>
    <w:rsid w:val="008D6381"/>
    <w:rsid w:val="008D6EBD"/>
    <w:rsid w:val="008D73AC"/>
    <w:rsid w:val="008D74C8"/>
    <w:rsid w:val="008E0E0A"/>
    <w:rsid w:val="008E21E4"/>
    <w:rsid w:val="008E42B4"/>
    <w:rsid w:val="008E5277"/>
    <w:rsid w:val="008E5347"/>
    <w:rsid w:val="008E631E"/>
    <w:rsid w:val="008E7FF6"/>
    <w:rsid w:val="008F0962"/>
    <w:rsid w:val="008F2571"/>
    <w:rsid w:val="008F26A4"/>
    <w:rsid w:val="008F2B9F"/>
    <w:rsid w:val="008F446A"/>
    <w:rsid w:val="008F4E07"/>
    <w:rsid w:val="008F7B09"/>
    <w:rsid w:val="009031FB"/>
    <w:rsid w:val="009044E6"/>
    <w:rsid w:val="00907EFE"/>
    <w:rsid w:val="00913891"/>
    <w:rsid w:val="00915550"/>
    <w:rsid w:val="009156BB"/>
    <w:rsid w:val="00915F80"/>
    <w:rsid w:val="00921C6A"/>
    <w:rsid w:val="009256B5"/>
    <w:rsid w:val="00940090"/>
    <w:rsid w:val="00941ABD"/>
    <w:rsid w:val="00946834"/>
    <w:rsid w:val="009474ED"/>
    <w:rsid w:val="0094758F"/>
    <w:rsid w:val="0095059C"/>
    <w:rsid w:val="00950EE8"/>
    <w:rsid w:val="009524CB"/>
    <w:rsid w:val="009540FC"/>
    <w:rsid w:val="00961B8E"/>
    <w:rsid w:val="00962D44"/>
    <w:rsid w:val="00963228"/>
    <w:rsid w:val="009636BF"/>
    <w:rsid w:val="0096775F"/>
    <w:rsid w:val="00973586"/>
    <w:rsid w:val="009748D1"/>
    <w:rsid w:val="00975765"/>
    <w:rsid w:val="00976B56"/>
    <w:rsid w:val="00980D49"/>
    <w:rsid w:val="00990234"/>
    <w:rsid w:val="00990B90"/>
    <w:rsid w:val="00991076"/>
    <w:rsid w:val="00991B4C"/>
    <w:rsid w:val="009923AD"/>
    <w:rsid w:val="00992A09"/>
    <w:rsid w:val="00993D7E"/>
    <w:rsid w:val="00993E7A"/>
    <w:rsid w:val="00996934"/>
    <w:rsid w:val="00997A40"/>
    <w:rsid w:val="00997DD4"/>
    <w:rsid w:val="009A2778"/>
    <w:rsid w:val="009A2C56"/>
    <w:rsid w:val="009A3714"/>
    <w:rsid w:val="009A52D0"/>
    <w:rsid w:val="009A5ABD"/>
    <w:rsid w:val="009A7D68"/>
    <w:rsid w:val="009B3B42"/>
    <w:rsid w:val="009B3E1E"/>
    <w:rsid w:val="009B4A82"/>
    <w:rsid w:val="009B7BBE"/>
    <w:rsid w:val="009B7CBF"/>
    <w:rsid w:val="009C10A9"/>
    <w:rsid w:val="009C2490"/>
    <w:rsid w:val="009C25CB"/>
    <w:rsid w:val="009C2788"/>
    <w:rsid w:val="009C279E"/>
    <w:rsid w:val="009C3EB0"/>
    <w:rsid w:val="009C494B"/>
    <w:rsid w:val="009C4D57"/>
    <w:rsid w:val="009C6305"/>
    <w:rsid w:val="009D199C"/>
    <w:rsid w:val="009D37B5"/>
    <w:rsid w:val="009D5EBB"/>
    <w:rsid w:val="009D6154"/>
    <w:rsid w:val="009D64E8"/>
    <w:rsid w:val="009D7008"/>
    <w:rsid w:val="009D70CE"/>
    <w:rsid w:val="009D73DE"/>
    <w:rsid w:val="009E0359"/>
    <w:rsid w:val="009E1949"/>
    <w:rsid w:val="009E1CCF"/>
    <w:rsid w:val="009E2888"/>
    <w:rsid w:val="009E2B52"/>
    <w:rsid w:val="009E325E"/>
    <w:rsid w:val="009E399A"/>
    <w:rsid w:val="009E6620"/>
    <w:rsid w:val="009F0604"/>
    <w:rsid w:val="009F18E2"/>
    <w:rsid w:val="009F3175"/>
    <w:rsid w:val="009F37CC"/>
    <w:rsid w:val="009F5B14"/>
    <w:rsid w:val="009F6413"/>
    <w:rsid w:val="00A01A46"/>
    <w:rsid w:val="00A03161"/>
    <w:rsid w:val="00A03191"/>
    <w:rsid w:val="00A05222"/>
    <w:rsid w:val="00A079CC"/>
    <w:rsid w:val="00A07E2B"/>
    <w:rsid w:val="00A10E2D"/>
    <w:rsid w:val="00A143D8"/>
    <w:rsid w:val="00A1576D"/>
    <w:rsid w:val="00A1730B"/>
    <w:rsid w:val="00A21B1C"/>
    <w:rsid w:val="00A22BF5"/>
    <w:rsid w:val="00A23312"/>
    <w:rsid w:val="00A24314"/>
    <w:rsid w:val="00A273A2"/>
    <w:rsid w:val="00A33E02"/>
    <w:rsid w:val="00A34E8F"/>
    <w:rsid w:val="00A366DB"/>
    <w:rsid w:val="00A400A8"/>
    <w:rsid w:val="00A40FBD"/>
    <w:rsid w:val="00A430A4"/>
    <w:rsid w:val="00A436AD"/>
    <w:rsid w:val="00A46C36"/>
    <w:rsid w:val="00A47C94"/>
    <w:rsid w:val="00A514BB"/>
    <w:rsid w:val="00A51FAD"/>
    <w:rsid w:val="00A550A5"/>
    <w:rsid w:val="00A55260"/>
    <w:rsid w:val="00A56CAE"/>
    <w:rsid w:val="00A6101D"/>
    <w:rsid w:val="00A635DF"/>
    <w:rsid w:val="00A64327"/>
    <w:rsid w:val="00A64FC9"/>
    <w:rsid w:val="00A650B5"/>
    <w:rsid w:val="00A650E2"/>
    <w:rsid w:val="00A66C56"/>
    <w:rsid w:val="00A66DE1"/>
    <w:rsid w:val="00A67887"/>
    <w:rsid w:val="00A71011"/>
    <w:rsid w:val="00A714D3"/>
    <w:rsid w:val="00A8067B"/>
    <w:rsid w:val="00A82004"/>
    <w:rsid w:val="00A84345"/>
    <w:rsid w:val="00A84B80"/>
    <w:rsid w:val="00A8570C"/>
    <w:rsid w:val="00A901E7"/>
    <w:rsid w:val="00A91414"/>
    <w:rsid w:val="00A91A93"/>
    <w:rsid w:val="00A94114"/>
    <w:rsid w:val="00A94739"/>
    <w:rsid w:val="00A94FFD"/>
    <w:rsid w:val="00A9553D"/>
    <w:rsid w:val="00A95A62"/>
    <w:rsid w:val="00A967E5"/>
    <w:rsid w:val="00AA2BCC"/>
    <w:rsid w:val="00AA2E46"/>
    <w:rsid w:val="00AB2D05"/>
    <w:rsid w:val="00AB378C"/>
    <w:rsid w:val="00AB3F2A"/>
    <w:rsid w:val="00AB46F1"/>
    <w:rsid w:val="00AB47D1"/>
    <w:rsid w:val="00AB55A6"/>
    <w:rsid w:val="00AB7FA8"/>
    <w:rsid w:val="00AC0062"/>
    <w:rsid w:val="00AC0CD2"/>
    <w:rsid w:val="00AC1B77"/>
    <w:rsid w:val="00AC3726"/>
    <w:rsid w:val="00AC3FC8"/>
    <w:rsid w:val="00AC6608"/>
    <w:rsid w:val="00AC721B"/>
    <w:rsid w:val="00AC75CC"/>
    <w:rsid w:val="00AD0A90"/>
    <w:rsid w:val="00AD47C4"/>
    <w:rsid w:val="00AD4A5D"/>
    <w:rsid w:val="00AD613C"/>
    <w:rsid w:val="00AD7B7B"/>
    <w:rsid w:val="00AE228D"/>
    <w:rsid w:val="00AE2AA3"/>
    <w:rsid w:val="00AE69C4"/>
    <w:rsid w:val="00AE7355"/>
    <w:rsid w:val="00AE7404"/>
    <w:rsid w:val="00AE7EA8"/>
    <w:rsid w:val="00AF0444"/>
    <w:rsid w:val="00AF141A"/>
    <w:rsid w:val="00AF2498"/>
    <w:rsid w:val="00AF2527"/>
    <w:rsid w:val="00AF254A"/>
    <w:rsid w:val="00AF2674"/>
    <w:rsid w:val="00AF2BFC"/>
    <w:rsid w:val="00AF491C"/>
    <w:rsid w:val="00AF64C8"/>
    <w:rsid w:val="00AF77E7"/>
    <w:rsid w:val="00B01440"/>
    <w:rsid w:val="00B01598"/>
    <w:rsid w:val="00B02963"/>
    <w:rsid w:val="00B05551"/>
    <w:rsid w:val="00B05E96"/>
    <w:rsid w:val="00B07F55"/>
    <w:rsid w:val="00B10012"/>
    <w:rsid w:val="00B10029"/>
    <w:rsid w:val="00B10B33"/>
    <w:rsid w:val="00B10C21"/>
    <w:rsid w:val="00B120CB"/>
    <w:rsid w:val="00B12EAC"/>
    <w:rsid w:val="00B13680"/>
    <w:rsid w:val="00B1517D"/>
    <w:rsid w:val="00B15EB8"/>
    <w:rsid w:val="00B17A2A"/>
    <w:rsid w:val="00B17E4D"/>
    <w:rsid w:val="00B17F1B"/>
    <w:rsid w:val="00B2018C"/>
    <w:rsid w:val="00B20482"/>
    <w:rsid w:val="00B209AC"/>
    <w:rsid w:val="00B21892"/>
    <w:rsid w:val="00B22B05"/>
    <w:rsid w:val="00B25C19"/>
    <w:rsid w:val="00B2787B"/>
    <w:rsid w:val="00B30298"/>
    <w:rsid w:val="00B313C0"/>
    <w:rsid w:val="00B35052"/>
    <w:rsid w:val="00B365DB"/>
    <w:rsid w:val="00B4653A"/>
    <w:rsid w:val="00B47F6C"/>
    <w:rsid w:val="00B51DF3"/>
    <w:rsid w:val="00B52A8C"/>
    <w:rsid w:val="00B52AA9"/>
    <w:rsid w:val="00B5324E"/>
    <w:rsid w:val="00B554C4"/>
    <w:rsid w:val="00B5604B"/>
    <w:rsid w:val="00B61216"/>
    <w:rsid w:val="00B61F4C"/>
    <w:rsid w:val="00B62EBA"/>
    <w:rsid w:val="00B6509F"/>
    <w:rsid w:val="00B66735"/>
    <w:rsid w:val="00B6705C"/>
    <w:rsid w:val="00B67A34"/>
    <w:rsid w:val="00B70C03"/>
    <w:rsid w:val="00B72170"/>
    <w:rsid w:val="00B727E5"/>
    <w:rsid w:val="00B735DB"/>
    <w:rsid w:val="00B758AC"/>
    <w:rsid w:val="00B77445"/>
    <w:rsid w:val="00B80E19"/>
    <w:rsid w:val="00B821A0"/>
    <w:rsid w:val="00B86347"/>
    <w:rsid w:val="00B9013F"/>
    <w:rsid w:val="00B9032F"/>
    <w:rsid w:val="00B93090"/>
    <w:rsid w:val="00B94DA7"/>
    <w:rsid w:val="00B94EB3"/>
    <w:rsid w:val="00B95D7F"/>
    <w:rsid w:val="00B9790D"/>
    <w:rsid w:val="00BA0A53"/>
    <w:rsid w:val="00BA1C28"/>
    <w:rsid w:val="00BA3655"/>
    <w:rsid w:val="00BA4B64"/>
    <w:rsid w:val="00BA6E09"/>
    <w:rsid w:val="00BB6E2A"/>
    <w:rsid w:val="00BB7E5C"/>
    <w:rsid w:val="00BC0098"/>
    <w:rsid w:val="00BC04C7"/>
    <w:rsid w:val="00BC13EA"/>
    <w:rsid w:val="00BC31A1"/>
    <w:rsid w:val="00BC4DB3"/>
    <w:rsid w:val="00BC67E8"/>
    <w:rsid w:val="00BC692B"/>
    <w:rsid w:val="00BC7D05"/>
    <w:rsid w:val="00BD04D2"/>
    <w:rsid w:val="00BD3170"/>
    <w:rsid w:val="00BD40D6"/>
    <w:rsid w:val="00BD51B4"/>
    <w:rsid w:val="00BD537D"/>
    <w:rsid w:val="00BD5C23"/>
    <w:rsid w:val="00BD631F"/>
    <w:rsid w:val="00BD747F"/>
    <w:rsid w:val="00BE0045"/>
    <w:rsid w:val="00BE3F48"/>
    <w:rsid w:val="00BE4568"/>
    <w:rsid w:val="00BE6441"/>
    <w:rsid w:val="00BF3207"/>
    <w:rsid w:val="00BF322E"/>
    <w:rsid w:val="00BF330B"/>
    <w:rsid w:val="00BF67CE"/>
    <w:rsid w:val="00BF6AAB"/>
    <w:rsid w:val="00C01CC8"/>
    <w:rsid w:val="00C03CA3"/>
    <w:rsid w:val="00C042AE"/>
    <w:rsid w:val="00C05750"/>
    <w:rsid w:val="00C05FAA"/>
    <w:rsid w:val="00C06DEA"/>
    <w:rsid w:val="00C07E05"/>
    <w:rsid w:val="00C1018C"/>
    <w:rsid w:val="00C114BC"/>
    <w:rsid w:val="00C11F51"/>
    <w:rsid w:val="00C13057"/>
    <w:rsid w:val="00C13322"/>
    <w:rsid w:val="00C13A04"/>
    <w:rsid w:val="00C147FF"/>
    <w:rsid w:val="00C14DDC"/>
    <w:rsid w:val="00C17B16"/>
    <w:rsid w:val="00C20465"/>
    <w:rsid w:val="00C20D53"/>
    <w:rsid w:val="00C2239E"/>
    <w:rsid w:val="00C229A6"/>
    <w:rsid w:val="00C27BB8"/>
    <w:rsid w:val="00C27D22"/>
    <w:rsid w:val="00C33293"/>
    <w:rsid w:val="00C34C56"/>
    <w:rsid w:val="00C37404"/>
    <w:rsid w:val="00C3751B"/>
    <w:rsid w:val="00C42273"/>
    <w:rsid w:val="00C43019"/>
    <w:rsid w:val="00C45446"/>
    <w:rsid w:val="00C46E64"/>
    <w:rsid w:val="00C470AB"/>
    <w:rsid w:val="00C4781B"/>
    <w:rsid w:val="00C50911"/>
    <w:rsid w:val="00C530DE"/>
    <w:rsid w:val="00C55007"/>
    <w:rsid w:val="00C561FD"/>
    <w:rsid w:val="00C56A89"/>
    <w:rsid w:val="00C612A0"/>
    <w:rsid w:val="00C62672"/>
    <w:rsid w:val="00C63A80"/>
    <w:rsid w:val="00C641D9"/>
    <w:rsid w:val="00C65F95"/>
    <w:rsid w:val="00C665B6"/>
    <w:rsid w:val="00C67193"/>
    <w:rsid w:val="00C67F3F"/>
    <w:rsid w:val="00C70878"/>
    <w:rsid w:val="00C73ADB"/>
    <w:rsid w:val="00C741AB"/>
    <w:rsid w:val="00C75775"/>
    <w:rsid w:val="00C75B42"/>
    <w:rsid w:val="00C75FCE"/>
    <w:rsid w:val="00C803B0"/>
    <w:rsid w:val="00C80BB2"/>
    <w:rsid w:val="00C83581"/>
    <w:rsid w:val="00C841FB"/>
    <w:rsid w:val="00C84885"/>
    <w:rsid w:val="00C860B5"/>
    <w:rsid w:val="00C877C3"/>
    <w:rsid w:val="00C90364"/>
    <w:rsid w:val="00C90D71"/>
    <w:rsid w:val="00C931B3"/>
    <w:rsid w:val="00C94B90"/>
    <w:rsid w:val="00C95127"/>
    <w:rsid w:val="00C95BA2"/>
    <w:rsid w:val="00C95DFE"/>
    <w:rsid w:val="00CA0536"/>
    <w:rsid w:val="00CA4489"/>
    <w:rsid w:val="00CB178E"/>
    <w:rsid w:val="00CB1CBD"/>
    <w:rsid w:val="00CB48BF"/>
    <w:rsid w:val="00CB4F33"/>
    <w:rsid w:val="00CB5198"/>
    <w:rsid w:val="00CC011C"/>
    <w:rsid w:val="00CC45E9"/>
    <w:rsid w:val="00CC5C8C"/>
    <w:rsid w:val="00CC73BA"/>
    <w:rsid w:val="00CC7697"/>
    <w:rsid w:val="00CC7F92"/>
    <w:rsid w:val="00CD05F4"/>
    <w:rsid w:val="00CD1A68"/>
    <w:rsid w:val="00CD335F"/>
    <w:rsid w:val="00CD386F"/>
    <w:rsid w:val="00CD43F8"/>
    <w:rsid w:val="00CD5CB5"/>
    <w:rsid w:val="00CE026E"/>
    <w:rsid w:val="00CE1260"/>
    <w:rsid w:val="00CE252B"/>
    <w:rsid w:val="00CE3278"/>
    <w:rsid w:val="00CE37F1"/>
    <w:rsid w:val="00CE5640"/>
    <w:rsid w:val="00CE782C"/>
    <w:rsid w:val="00CF2431"/>
    <w:rsid w:val="00CF2482"/>
    <w:rsid w:val="00CF4038"/>
    <w:rsid w:val="00CF56FB"/>
    <w:rsid w:val="00CF5D93"/>
    <w:rsid w:val="00D01B56"/>
    <w:rsid w:val="00D02127"/>
    <w:rsid w:val="00D029D2"/>
    <w:rsid w:val="00D07B0C"/>
    <w:rsid w:val="00D117A1"/>
    <w:rsid w:val="00D152B7"/>
    <w:rsid w:val="00D152D3"/>
    <w:rsid w:val="00D17B15"/>
    <w:rsid w:val="00D20ECD"/>
    <w:rsid w:val="00D22037"/>
    <w:rsid w:val="00D23F66"/>
    <w:rsid w:val="00D256D8"/>
    <w:rsid w:val="00D26DD0"/>
    <w:rsid w:val="00D31182"/>
    <w:rsid w:val="00D3189C"/>
    <w:rsid w:val="00D33022"/>
    <w:rsid w:val="00D34B12"/>
    <w:rsid w:val="00D359AA"/>
    <w:rsid w:val="00D373B1"/>
    <w:rsid w:val="00D40483"/>
    <w:rsid w:val="00D413E9"/>
    <w:rsid w:val="00D43358"/>
    <w:rsid w:val="00D4363D"/>
    <w:rsid w:val="00D45BBC"/>
    <w:rsid w:val="00D47940"/>
    <w:rsid w:val="00D50071"/>
    <w:rsid w:val="00D503A0"/>
    <w:rsid w:val="00D53126"/>
    <w:rsid w:val="00D553BB"/>
    <w:rsid w:val="00D56542"/>
    <w:rsid w:val="00D62549"/>
    <w:rsid w:val="00D6287A"/>
    <w:rsid w:val="00D63706"/>
    <w:rsid w:val="00D63A63"/>
    <w:rsid w:val="00D64D83"/>
    <w:rsid w:val="00D65C2A"/>
    <w:rsid w:val="00D66740"/>
    <w:rsid w:val="00D67396"/>
    <w:rsid w:val="00D72B00"/>
    <w:rsid w:val="00D72F54"/>
    <w:rsid w:val="00D732FE"/>
    <w:rsid w:val="00D75210"/>
    <w:rsid w:val="00D76033"/>
    <w:rsid w:val="00D76A39"/>
    <w:rsid w:val="00D7722C"/>
    <w:rsid w:val="00D83E19"/>
    <w:rsid w:val="00D84718"/>
    <w:rsid w:val="00D8480D"/>
    <w:rsid w:val="00D865B2"/>
    <w:rsid w:val="00D86799"/>
    <w:rsid w:val="00D91E10"/>
    <w:rsid w:val="00D92A16"/>
    <w:rsid w:val="00D94D35"/>
    <w:rsid w:val="00DA0302"/>
    <w:rsid w:val="00DA1A97"/>
    <w:rsid w:val="00DA1C30"/>
    <w:rsid w:val="00DA340E"/>
    <w:rsid w:val="00DA38D4"/>
    <w:rsid w:val="00DA57C9"/>
    <w:rsid w:val="00DA5AD7"/>
    <w:rsid w:val="00DA7167"/>
    <w:rsid w:val="00DA7275"/>
    <w:rsid w:val="00DA7EE9"/>
    <w:rsid w:val="00DB5771"/>
    <w:rsid w:val="00DC008C"/>
    <w:rsid w:val="00DC0F39"/>
    <w:rsid w:val="00DC1542"/>
    <w:rsid w:val="00DC42E1"/>
    <w:rsid w:val="00DC49A2"/>
    <w:rsid w:val="00DC50E2"/>
    <w:rsid w:val="00DC6E4E"/>
    <w:rsid w:val="00DC746F"/>
    <w:rsid w:val="00DC74F1"/>
    <w:rsid w:val="00DD0D6A"/>
    <w:rsid w:val="00DD1D07"/>
    <w:rsid w:val="00DD2380"/>
    <w:rsid w:val="00DD2BE2"/>
    <w:rsid w:val="00DD3AB2"/>
    <w:rsid w:val="00DD6AC1"/>
    <w:rsid w:val="00DD6C07"/>
    <w:rsid w:val="00DE0BF2"/>
    <w:rsid w:val="00DE0F7B"/>
    <w:rsid w:val="00DE18E4"/>
    <w:rsid w:val="00DE2C6F"/>
    <w:rsid w:val="00DE372D"/>
    <w:rsid w:val="00DE50CC"/>
    <w:rsid w:val="00DE5D40"/>
    <w:rsid w:val="00DE6440"/>
    <w:rsid w:val="00DE6D30"/>
    <w:rsid w:val="00DE6F06"/>
    <w:rsid w:val="00DE7D88"/>
    <w:rsid w:val="00DE7DEC"/>
    <w:rsid w:val="00DF11B0"/>
    <w:rsid w:val="00DF15BD"/>
    <w:rsid w:val="00DF4D6A"/>
    <w:rsid w:val="00DF56C8"/>
    <w:rsid w:val="00DF7302"/>
    <w:rsid w:val="00E01321"/>
    <w:rsid w:val="00E0315C"/>
    <w:rsid w:val="00E045A2"/>
    <w:rsid w:val="00E04898"/>
    <w:rsid w:val="00E1250A"/>
    <w:rsid w:val="00E1347D"/>
    <w:rsid w:val="00E13EB1"/>
    <w:rsid w:val="00E1435A"/>
    <w:rsid w:val="00E158C4"/>
    <w:rsid w:val="00E166EB"/>
    <w:rsid w:val="00E169D9"/>
    <w:rsid w:val="00E22C89"/>
    <w:rsid w:val="00E24B26"/>
    <w:rsid w:val="00E25878"/>
    <w:rsid w:val="00E32DA9"/>
    <w:rsid w:val="00E3426F"/>
    <w:rsid w:val="00E35121"/>
    <w:rsid w:val="00E359E5"/>
    <w:rsid w:val="00E35B17"/>
    <w:rsid w:val="00E36358"/>
    <w:rsid w:val="00E36F13"/>
    <w:rsid w:val="00E42FCF"/>
    <w:rsid w:val="00E457A0"/>
    <w:rsid w:val="00E4581D"/>
    <w:rsid w:val="00E50BD1"/>
    <w:rsid w:val="00E51736"/>
    <w:rsid w:val="00E52C99"/>
    <w:rsid w:val="00E53ED9"/>
    <w:rsid w:val="00E55BF3"/>
    <w:rsid w:val="00E55E97"/>
    <w:rsid w:val="00E568BA"/>
    <w:rsid w:val="00E61E90"/>
    <w:rsid w:val="00E61ED6"/>
    <w:rsid w:val="00E62CD0"/>
    <w:rsid w:val="00E64260"/>
    <w:rsid w:val="00E64ED4"/>
    <w:rsid w:val="00E70BCA"/>
    <w:rsid w:val="00E73257"/>
    <w:rsid w:val="00E7400B"/>
    <w:rsid w:val="00E74653"/>
    <w:rsid w:val="00E75720"/>
    <w:rsid w:val="00E75E5C"/>
    <w:rsid w:val="00E7659B"/>
    <w:rsid w:val="00E80BCA"/>
    <w:rsid w:val="00E8113B"/>
    <w:rsid w:val="00E823B8"/>
    <w:rsid w:val="00E82E8D"/>
    <w:rsid w:val="00E83672"/>
    <w:rsid w:val="00E84CAE"/>
    <w:rsid w:val="00E876CD"/>
    <w:rsid w:val="00E909CE"/>
    <w:rsid w:val="00E91D13"/>
    <w:rsid w:val="00E922E2"/>
    <w:rsid w:val="00E93D25"/>
    <w:rsid w:val="00E93D2D"/>
    <w:rsid w:val="00E94B47"/>
    <w:rsid w:val="00E95AD3"/>
    <w:rsid w:val="00E95B8D"/>
    <w:rsid w:val="00E95DBE"/>
    <w:rsid w:val="00E96EA4"/>
    <w:rsid w:val="00E9762C"/>
    <w:rsid w:val="00E97F4E"/>
    <w:rsid w:val="00EA048B"/>
    <w:rsid w:val="00EA2981"/>
    <w:rsid w:val="00EA3E6F"/>
    <w:rsid w:val="00EA70DD"/>
    <w:rsid w:val="00EB3352"/>
    <w:rsid w:val="00EB3615"/>
    <w:rsid w:val="00EB4432"/>
    <w:rsid w:val="00EB45D1"/>
    <w:rsid w:val="00EB49D8"/>
    <w:rsid w:val="00EC029C"/>
    <w:rsid w:val="00EC1DEE"/>
    <w:rsid w:val="00EC22D5"/>
    <w:rsid w:val="00EC38B1"/>
    <w:rsid w:val="00EC3C6B"/>
    <w:rsid w:val="00EC6238"/>
    <w:rsid w:val="00EC7D95"/>
    <w:rsid w:val="00ED0110"/>
    <w:rsid w:val="00ED4C8A"/>
    <w:rsid w:val="00ED4CE9"/>
    <w:rsid w:val="00ED78DB"/>
    <w:rsid w:val="00ED7A03"/>
    <w:rsid w:val="00EE1501"/>
    <w:rsid w:val="00EE19F0"/>
    <w:rsid w:val="00EE2861"/>
    <w:rsid w:val="00EE4B5F"/>
    <w:rsid w:val="00EE5241"/>
    <w:rsid w:val="00EE664E"/>
    <w:rsid w:val="00EE7244"/>
    <w:rsid w:val="00EE7685"/>
    <w:rsid w:val="00EF12D6"/>
    <w:rsid w:val="00EF2462"/>
    <w:rsid w:val="00EF4FEA"/>
    <w:rsid w:val="00EF51D9"/>
    <w:rsid w:val="00EF5D82"/>
    <w:rsid w:val="00EF6025"/>
    <w:rsid w:val="00F00F4A"/>
    <w:rsid w:val="00F01D04"/>
    <w:rsid w:val="00F04313"/>
    <w:rsid w:val="00F05F95"/>
    <w:rsid w:val="00F0689A"/>
    <w:rsid w:val="00F0699F"/>
    <w:rsid w:val="00F06A14"/>
    <w:rsid w:val="00F07F8F"/>
    <w:rsid w:val="00F11B62"/>
    <w:rsid w:val="00F1278C"/>
    <w:rsid w:val="00F136C7"/>
    <w:rsid w:val="00F214EA"/>
    <w:rsid w:val="00F2727B"/>
    <w:rsid w:val="00F3193C"/>
    <w:rsid w:val="00F33FB1"/>
    <w:rsid w:val="00F3671A"/>
    <w:rsid w:val="00F37ECD"/>
    <w:rsid w:val="00F37F7A"/>
    <w:rsid w:val="00F403F9"/>
    <w:rsid w:val="00F42429"/>
    <w:rsid w:val="00F42C20"/>
    <w:rsid w:val="00F431B6"/>
    <w:rsid w:val="00F438B7"/>
    <w:rsid w:val="00F43A5A"/>
    <w:rsid w:val="00F47A15"/>
    <w:rsid w:val="00F52E73"/>
    <w:rsid w:val="00F54020"/>
    <w:rsid w:val="00F54BE6"/>
    <w:rsid w:val="00F56CFF"/>
    <w:rsid w:val="00F56F5D"/>
    <w:rsid w:val="00F60C29"/>
    <w:rsid w:val="00F64B76"/>
    <w:rsid w:val="00F64F8E"/>
    <w:rsid w:val="00F656EE"/>
    <w:rsid w:val="00F65984"/>
    <w:rsid w:val="00F66024"/>
    <w:rsid w:val="00F675BA"/>
    <w:rsid w:val="00F67E76"/>
    <w:rsid w:val="00F70D99"/>
    <w:rsid w:val="00F71070"/>
    <w:rsid w:val="00F72E75"/>
    <w:rsid w:val="00F73860"/>
    <w:rsid w:val="00F73B86"/>
    <w:rsid w:val="00F748EB"/>
    <w:rsid w:val="00F74FFF"/>
    <w:rsid w:val="00F77068"/>
    <w:rsid w:val="00F77088"/>
    <w:rsid w:val="00F801FC"/>
    <w:rsid w:val="00F81A4B"/>
    <w:rsid w:val="00F86BA7"/>
    <w:rsid w:val="00F90114"/>
    <w:rsid w:val="00F93541"/>
    <w:rsid w:val="00F93FA5"/>
    <w:rsid w:val="00F9624E"/>
    <w:rsid w:val="00F9626E"/>
    <w:rsid w:val="00F9783C"/>
    <w:rsid w:val="00F97891"/>
    <w:rsid w:val="00FA0513"/>
    <w:rsid w:val="00FA0F4E"/>
    <w:rsid w:val="00FA2680"/>
    <w:rsid w:val="00FA2B94"/>
    <w:rsid w:val="00FA638D"/>
    <w:rsid w:val="00FA664E"/>
    <w:rsid w:val="00FA7AB6"/>
    <w:rsid w:val="00FB0AE7"/>
    <w:rsid w:val="00FB1130"/>
    <w:rsid w:val="00FB1881"/>
    <w:rsid w:val="00FB4270"/>
    <w:rsid w:val="00FB5857"/>
    <w:rsid w:val="00FB5CFF"/>
    <w:rsid w:val="00FB61C9"/>
    <w:rsid w:val="00FB6CED"/>
    <w:rsid w:val="00FC15C7"/>
    <w:rsid w:val="00FC316C"/>
    <w:rsid w:val="00FC34FE"/>
    <w:rsid w:val="00FC5267"/>
    <w:rsid w:val="00FC53CB"/>
    <w:rsid w:val="00FC6981"/>
    <w:rsid w:val="00FC6F0B"/>
    <w:rsid w:val="00FD0BC3"/>
    <w:rsid w:val="00FD7FFA"/>
    <w:rsid w:val="00FE0DE8"/>
    <w:rsid w:val="00FF2866"/>
    <w:rsid w:val="00FF2E2E"/>
    <w:rsid w:val="00FF3C5E"/>
    <w:rsid w:val="00FF4548"/>
    <w:rsid w:val="00FF5391"/>
    <w:rsid w:val="00FF5490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B543B-33B0-479B-B7FE-BC809C7D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522"/>
    <w:pPr>
      <w:ind w:left="720"/>
      <w:contextualSpacing/>
    </w:pPr>
  </w:style>
  <w:style w:type="paragraph" w:customStyle="1" w:styleId="Default">
    <w:name w:val="Default"/>
    <w:rsid w:val="00C50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0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911"/>
  </w:style>
  <w:style w:type="paragraph" w:styleId="Stopka">
    <w:name w:val="footer"/>
    <w:basedOn w:val="Normalny"/>
    <w:link w:val="StopkaZnak"/>
    <w:uiPriority w:val="99"/>
    <w:unhideWhenUsed/>
    <w:rsid w:val="00C50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911"/>
  </w:style>
  <w:style w:type="paragraph" w:customStyle="1" w:styleId="normalny1">
    <w:name w:val="normalny1"/>
    <w:basedOn w:val="Normalny"/>
    <w:rsid w:val="0037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49EF"/>
    <w:rPr>
      <w:b/>
      <w:bCs/>
    </w:rPr>
  </w:style>
  <w:style w:type="table" w:styleId="Tabela-Siatka">
    <w:name w:val="Table Grid"/>
    <w:basedOn w:val="Standardowy"/>
    <w:uiPriority w:val="59"/>
    <w:rsid w:val="0089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3698</TotalTime>
  <Pages>1</Pages>
  <Words>2627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18355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c.zwolinski</dc:creator>
  <cp:keywords/>
  <dc:description/>
  <cp:lastModifiedBy>e.krzyzewska</cp:lastModifiedBy>
  <cp:revision>35</cp:revision>
  <cp:lastPrinted>2016-10-07T06:41:00Z</cp:lastPrinted>
  <dcterms:created xsi:type="dcterms:W3CDTF">2015-11-03T13:05:00Z</dcterms:created>
  <dcterms:modified xsi:type="dcterms:W3CDTF">2016-10-07T12:34:00Z</dcterms:modified>
</cp:coreProperties>
</file>