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ZAŁĄCZNIK DO ZARZĄDZENIA  </w:t>
      </w:r>
      <w:r w:rsidR="006F32E8">
        <w:rPr>
          <w:rFonts w:ascii="Times New Roman" w:hAnsi="Times New Roman" w:cs="Times New Roman"/>
          <w:b w:val="0"/>
          <w:bCs w:val="0"/>
          <w:sz w:val="14"/>
          <w:szCs w:val="14"/>
        </w:rPr>
        <w:t>17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2017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6F32E8">
        <w:rPr>
          <w:rFonts w:ascii="Times New Roman" w:hAnsi="Times New Roman" w:cs="Times New Roman"/>
          <w:b w:val="0"/>
          <w:bCs w:val="0"/>
          <w:sz w:val="14"/>
          <w:szCs w:val="14"/>
        </w:rPr>
        <w:t>8 maja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2017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4213DB" w:rsidRPr="008E17F7" w:rsidRDefault="004213DB" w:rsidP="00C4009C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571689" w:rsidRPr="00DA1162" w:rsidRDefault="00571689" w:rsidP="00571689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571689" w:rsidRPr="00DA1162" w:rsidRDefault="00571689" w:rsidP="0057168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571689" w:rsidRPr="00DA1162" w:rsidRDefault="00571689" w:rsidP="00571689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571689" w:rsidRPr="009278B8" w:rsidRDefault="00571689" w:rsidP="00571689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6F32E8">
        <w:rPr>
          <w:rFonts w:ascii="Times New Roman" w:hAnsi="Times New Roman" w:cs="Times New Roman"/>
          <w:i w:val="0"/>
          <w:sz w:val="24"/>
          <w:szCs w:val="24"/>
        </w:rPr>
        <w:t>8 maja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 xml:space="preserve"> 2017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571689" w:rsidRPr="00DA1162" w:rsidRDefault="00571689" w:rsidP="0057168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571689" w:rsidRPr="00DA1162" w:rsidRDefault="00571689" w:rsidP="0057168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571689" w:rsidRPr="00DA1162" w:rsidRDefault="00571689" w:rsidP="0057168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571689" w:rsidRPr="00DA1162" w:rsidRDefault="00571689" w:rsidP="00571689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71689" w:rsidRPr="005D33B4" w:rsidRDefault="00571689" w:rsidP="00571689">
      <w:pPr>
        <w:ind w:firstLine="708"/>
        <w:jc w:val="both"/>
        <w:rPr>
          <w:b/>
          <w:i/>
        </w:rPr>
      </w:pPr>
      <w:r w:rsidRPr="005D33B4">
        <w:rPr>
          <w:b/>
          <w:i/>
        </w:rPr>
        <w:t xml:space="preserve">ogłasza nabór na stanowisko pracy ds. administracji architektoniczno-budowlanej  </w:t>
      </w:r>
      <w:r w:rsidR="00FB1E8B">
        <w:rPr>
          <w:b/>
          <w:i/>
        </w:rPr>
        <w:t xml:space="preserve">     </w:t>
      </w:r>
      <w:r w:rsidRPr="005D33B4">
        <w:rPr>
          <w:b/>
          <w:i/>
        </w:rPr>
        <w:t>w Wydziale Architektury i Budownictwa</w:t>
      </w:r>
      <w:r>
        <w:rPr>
          <w:b/>
          <w:i/>
        </w:rPr>
        <w:t>.</w:t>
      </w:r>
    </w:p>
    <w:p w:rsidR="00571689" w:rsidRPr="00611D50" w:rsidRDefault="00571689" w:rsidP="00571689">
      <w:pPr>
        <w:pStyle w:val="Podtytu"/>
        <w:rPr>
          <w:rFonts w:ascii="Times New Roman" w:hAnsi="Times New Roman" w:cs="Times New Roman"/>
          <w:sz w:val="24"/>
          <w:szCs w:val="24"/>
        </w:rPr>
      </w:pPr>
    </w:p>
    <w:p w:rsidR="00571689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1689" w:rsidRPr="00DA1162" w:rsidRDefault="00571689" w:rsidP="0057168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71689" w:rsidRPr="00DA1162" w:rsidRDefault="00571689" w:rsidP="00571689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71689" w:rsidRPr="00DA1162" w:rsidRDefault="00571689" w:rsidP="0057168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71689" w:rsidRPr="00DA1162" w:rsidRDefault="00571689" w:rsidP="0057168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B1E8B" w:rsidRDefault="00571689" w:rsidP="00571689">
      <w:pPr>
        <w:pStyle w:val="Podtytu"/>
        <w:ind w:left="454"/>
        <w:jc w:val="both"/>
        <w:rPr>
          <w:i w:val="0"/>
        </w:rPr>
      </w:pPr>
      <w:r w:rsidRPr="00F93D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 ds. </w:t>
      </w:r>
      <w:r w:rsidRPr="005D33B4">
        <w:rPr>
          <w:rFonts w:ascii="Times New Roman" w:hAnsi="Times New Roman" w:cs="Times New Roman"/>
          <w:i w:val="0"/>
          <w:sz w:val="24"/>
          <w:szCs w:val="24"/>
        </w:rPr>
        <w:t xml:space="preserve">administracji architektoniczno-budowlanej </w:t>
      </w:r>
    </w:p>
    <w:p w:rsidR="00571689" w:rsidRPr="00F93D5C" w:rsidRDefault="00571689" w:rsidP="00571689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D33B4">
        <w:rPr>
          <w:rFonts w:ascii="Times New Roman" w:hAnsi="Times New Roman" w:cs="Times New Roman"/>
          <w:i w:val="0"/>
          <w:sz w:val="24"/>
          <w:szCs w:val="24"/>
        </w:rPr>
        <w:t>w Wydziale Architektury i Budownictwa</w:t>
      </w:r>
    </w:p>
    <w:p w:rsidR="00571689" w:rsidRDefault="00571689" w:rsidP="00571689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96F18">
        <w:rPr>
          <w:rFonts w:ascii="Times New Roman" w:hAnsi="Times New Roman" w:cs="Times New Roman"/>
          <w:i w:val="0"/>
          <w:iCs w:val="0"/>
          <w:sz w:val="24"/>
          <w:szCs w:val="24"/>
        </w:rPr>
        <w:t>1 etat – pełny wymiar czasu pracy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71689" w:rsidRPr="00DA1162" w:rsidRDefault="00571689" w:rsidP="00571689">
      <w:pPr>
        <w:pStyle w:val="Podtytu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71689" w:rsidRDefault="00571689" w:rsidP="0057168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71689" w:rsidRPr="00DA1162" w:rsidRDefault="00571689" w:rsidP="0057168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kierunku : architektura, budownictwo lub średnie techniczne budowlane  z 3 –letnim stażem pracy,</w:t>
      </w:r>
    </w:p>
    <w:p w:rsidR="00571689" w:rsidRPr="00DA1162" w:rsidRDefault="00571689" w:rsidP="0057168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71689" w:rsidRPr="00DA1162" w:rsidRDefault="00571689" w:rsidP="0057168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stan zdrowia pozwalający na zatrudnienie na 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nowisku urzędniczym: stanowisku pra</w:t>
      </w:r>
      <w:r w:rsidRPr="00F93D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cy </w:t>
      </w:r>
      <w:r w:rsidRPr="00F93D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ds. </w:t>
      </w:r>
      <w:r w:rsidRPr="002B5518">
        <w:rPr>
          <w:rFonts w:ascii="Times New Roman" w:hAnsi="Times New Roman" w:cs="Times New Roman"/>
          <w:b w:val="0"/>
          <w:i w:val="0"/>
          <w:sz w:val="24"/>
          <w:szCs w:val="24"/>
        </w:rPr>
        <w:t>administra</w:t>
      </w:r>
      <w:r w:rsidR="00FB1E8B">
        <w:rPr>
          <w:rFonts w:ascii="Times New Roman" w:hAnsi="Times New Roman" w:cs="Times New Roman"/>
          <w:b w:val="0"/>
          <w:i w:val="0"/>
          <w:sz w:val="24"/>
          <w:szCs w:val="24"/>
        </w:rPr>
        <w:t>cji architektoniczno-budowlanej,</w:t>
      </w:r>
      <w:r w:rsidRPr="002B5518">
        <w:rPr>
          <w:b w:val="0"/>
          <w:i w:val="0"/>
        </w:rPr>
        <w:t xml:space="preserve"> </w:t>
      </w:r>
    </w:p>
    <w:p w:rsidR="00571689" w:rsidRPr="00DA1162" w:rsidRDefault="00571689" w:rsidP="0057168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571689" w:rsidRPr="00DA1162" w:rsidRDefault="00571689" w:rsidP="0057168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1689" w:rsidRPr="00B2276B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wykształcenie wyższe magisterskie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kier</w:t>
      </w:r>
      <w:r w:rsidRPr="00B227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unku /specjalności: architektura lub budownictwo,</w:t>
      </w:r>
    </w:p>
    <w:p w:rsidR="00571689" w:rsidRPr="00B2276B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227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co najmniej roczny staż </w:t>
      </w:r>
      <w:r w:rsidRPr="00B2276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pracy w </w:t>
      </w:r>
      <w:r w:rsidRPr="00B2276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administracji  architektoniczno-budowlanej lub nadzorze budowlanym,</w:t>
      </w:r>
    </w:p>
    <w:p w:rsidR="00571689" w:rsidRPr="00A67F35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227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uprawnienia budowlane </w:t>
      </w:r>
      <w:r w:rsidRPr="00A67F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 pełnienia samodzielnych funkcji technicznych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FB1E8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A67F35">
        <w:rPr>
          <w:rFonts w:ascii="Times New Roman" w:hAnsi="Times New Roman" w:cs="Times New Roman"/>
          <w:b w:val="0"/>
          <w:i w:val="0"/>
          <w:sz w:val="24"/>
          <w:szCs w:val="24"/>
        </w:rPr>
        <w:t>w    budownictwie,</w:t>
      </w:r>
    </w:p>
    <w:p w:rsidR="00571689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571689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571689" w:rsidRPr="00FB1E8B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571689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571689" w:rsidRPr="00BF796A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571689" w:rsidRPr="00A67F35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ochronie informacji niejawnych,</w:t>
      </w:r>
    </w:p>
    <w:p w:rsidR="00571689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jomość ustawy – Prawo budowlane,</w:t>
      </w:r>
    </w:p>
    <w:p w:rsidR="00571689" w:rsidRPr="00BF796A" w:rsidRDefault="00571689" w:rsidP="0057168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ustawy o 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szczególnych zasadach przygotowania i realizacji inwesty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cji w zakresie dróg publicznych.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571689" w:rsidRDefault="00571689" w:rsidP="00571689">
      <w:pPr>
        <w:pStyle w:val="Podtytu"/>
        <w:ind w:left="153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C94545" w:rsidRDefault="00571689" w:rsidP="00571689">
      <w:pPr>
        <w:pStyle w:val="Podtytu"/>
        <w:ind w:left="113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71689" w:rsidRDefault="00571689" w:rsidP="00571689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571689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1689" w:rsidRPr="002B5518" w:rsidRDefault="00571689" w:rsidP="00571689">
      <w:pPr>
        <w:numPr>
          <w:ilvl w:val="0"/>
          <w:numId w:val="12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 xml:space="preserve">przygotowywanie projektów decyzji z zakresu administracji </w:t>
      </w:r>
      <w:proofErr w:type="spellStart"/>
      <w:r w:rsidRPr="002B5518">
        <w:t>architektoniczno</w:t>
      </w:r>
      <w:proofErr w:type="spellEnd"/>
      <w:r w:rsidRPr="002B5518">
        <w:t xml:space="preserve"> </w:t>
      </w:r>
      <w:r>
        <w:t>-</w:t>
      </w:r>
      <w:r w:rsidRPr="002B5518">
        <w:t xml:space="preserve">budowlanej, </w:t>
      </w:r>
    </w:p>
    <w:p w:rsidR="00571689" w:rsidRPr="002B5518" w:rsidRDefault="00571689" w:rsidP="00571689">
      <w:pPr>
        <w:numPr>
          <w:ilvl w:val="0"/>
          <w:numId w:val="12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>
        <w:t xml:space="preserve">przyjmowanie zgłoszeń dotyczących </w:t>
      </w:r>
      <w:r w:rsidRPr="002B5518">
        <w:t xml:space="preserve">budowy, rozbiórki lub zmiany sposobu użytkowania obiektu budowlanego, </w:t>
      </w:r>
    </w:p>
    <w:p w:rsidR="00571689" w:rsidRPr="002B5518" w:rsidRDefault="00571689" w:rsidP="00571689">
      <w:pPr>
        <w:numPr>
          <w:ilvl w:val="0"/>
          <w:numId w:val="12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>przygotowywanie zaświadczeń o samodzielności lokali i potwierdzających powierzchnię użytkową budynków mieszkalnych.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numPr>
          <w:ilvl w:val="1"/>
          <w:numId w:val="4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571689" w:rsidRPr="00DA1162" w:rsidRDefault="00571689" w:rsidP="00571689">
      <w:pPr>
        <w:ind w:left="340"/>
        <w:jc w:val="both"/>
        <w:rPr>
          <w:b/>
          <w:bCs/>
        </w:rPr>
      </w:pPr>
    </w:p>
    <w:p w:rsidR="00571689" w:rsidRPr="00DA1162" w:rsidRDefault="00571689" w:rsidP="00571689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571689" w:rsidRPr="00DA1162" w:rsidRDefault="00571689" w:rsidP="00571689">
      <w:pPr>
        <w:ind w:left="900"/>
        <w:jc w:val="both"/>
      </w:pPr>
    </w:p>
    <w:p w:rsidR="00571689" w:rsidRPr="00DA1162" w:rsidRDefault="00571689" w:rsidP="00571689">
      <w:pPr>
        <w:numPr>
          <w:ilvl w:val="2"/>
          <w:numId w:val="4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571689" w:rsidRPr="00DA1162" w:rsidRDefault="00571689" w:rsidP="00571689">
      <w:pPr>
        <w:numPr>
          <w:ilvl w:val="2"/>
          <w:numId w:val="4"/>
        </w:numPr>
        <w:ind w:firstLine="106"/>
        <w:jc w:val="both"/>
      </w:pPr>
      <w:r>
        <w:t>list motywacyjny,</w:t>
      </w:r>
    </w:p>
    <w:p w:rsidR="00571689" w:rsidRPr="00DA1162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kserokopia dokumentów potwierdzających wykształcenie wyższe </w:t>
      </w:r>
      <w:r>
        <w:t xml:space="preserve">lub średnie </w:t>
      </w:r>
      <w:r w:rsidRPr="00DA1162">
        <w:t xml:space="preserve">(przy braku dyplomu dopuszcza się przedstawienie zaświadczenia </w:t>
      </w:r>
      <w:r w:rsidR="00F9748E">
        <w:t xml:space="preserve">                            </w:t>
      </w:r>
      <w:r w:rsidRPr="00DA1162">
        <w:t xml:space="preserve">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571689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kserokopia dokumentów potwie</w:t>
      </w:r>
      <w:r>
        <w:t>rdzających  3- letni staż pracy (dotyczy wykształcenia średniego),</w:t>
      </w:r>
    </w:p>
    <w:p w:rsidR="00571689" w:rsidRPr="00DA1162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>
        <w:t>oświadczenie kandydata o stanie zdrowia pozwalającym na zatrudnienie na stanowisku pracy ds.</w:t>
      </w:r>
      <w:r w:rsidRPr="005D33B4">
        <w:t xml:space="preserve"> administracji architektoniczno-budowlanej</w:t>
      </w:r>
      <w:r w:rsidR="00F9748E">
        <w:t>,</w:t>
      </w:r>
      <w:r w:rsidRPr="005D33B4">
        <w:rPr>
          <w:i/>
        </w:rPr>
        <w:t xml:space="preserve"> </w:t>
      </w:r>
      <w:r w:rsidR="00F9748E" w:rsidRPr="00DA1162">
        <w:t>*</w:t>
      </w:r>
      <w:r w:rsidRPr="005D33B4">
        <w:rPr>
          <w:i/>
        </w:rPr>
        <w:t xml:space="preserve"> </w:t>
      </w:r>
    </w:p>
    <w:p w:rsidR="00571689" w:rsidRPr="00DA1162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571689" w:rsidRPr="00DA1162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oświadczenie, że nie toczy się przeciwko niemu post</w:t>
      </w:r>
      <w:r w:rsidR="00F9748E">
        <w:t xml:space="preserve">ępowanie karne                          </w:t>
      </w:r>
      <w:r>
        <w:t>i skarbowe,</w:t>
      </w:r>
      <w:r w:rsidRPr="00DA1162">
        <w:t>*</w:t>
      </w:r>
    </w:p>
    <w:p w:rsidR="00571689" w:rsidRPr="00DA1162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571689" w:rsidRDefault="00571689" w:rsidP="00571689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 o wyrażeniu zgody na przetwarzanie danyc</w:t>
      </w:r>
      <w:r>
        <w:t>h osobowych do celów rekrutacji.</w:t>
      </w:r>
      <w:r w:rsidRPr="00DA1162">
        <w:t>*</w:t>
      </w:r>
    </w:p>
    <w:p w:rsidR="00571689" w:rsidRDefault="00571689" w:rsidP="00571689">
      <w:pPr>
        <w:ind w:firstLine="397"/>
        <w:jc w:val="both"/>
      </w:pPr>
    </w:p>
    <w:p w:rsidR="00FB1E8B" w:rsidRDefault="00571689" w:rsidP="00571689">
      <w:pPr>
        <w:ind w:firstLine="397"/>
        <w:jc w:val="both"/>
      </w:pPr>
      <w:r w:rsidRPr="00DA1162">
        <w:t xml:space="preserve">  </w:t>
      </w:r>
    </w:p>
    <w:p w:rsidR="00571689" w:rsidRPr="001A52DF" w:rsidRDefault="00571689" w:rsidP="00571689">
      <w:pPr>
        <w:ind w:firstLine="397"/>
        <w:jc w:val="both"/>
        <w:rPr>
          <w:b/>
          <w:bCs/>
        </w:rPr>
      </w:pPr>
      <w:r w:rsidRPr="00DA1162">
        <w:lastRenderedPageBreak/>
        <w:t xml:space="preserve"> </w:t>
      </w:r>
      <w:r w:rsidRPr="00DA1162">
        <w:rPr>
          <w:b/>
          <w:bCs/>
        </w:rPr>
        <w:t>2. Dokumenty dodatkowe:</w:t>
      </w:r>
    </w:p>
    <w:p w:rsidR="00571689" w:rsidRPr="007A282F" w:rsidRDefault="00571689" w:rsidP="00571689">
      <w:pPr>
        <w:numPr>
          <w:ilvl w:val="0"/>
          <w:numId w:val="5"/>
        </w:numPr>
        <w:jc w:val="both"/>
        <w:rPr>
          <w:rStyle w:val="Pogrubienie"/>
          <w:b w:val="0"/>
          <w:bCs w:val="0"/>
        </w:rPr>
      </w:pPr>
      <w:r w:rsidRPr="00DA1162">
        <w:t>kserokopie dokumentów potwierdzających posiadanie innych umiejętności.</w:t>
      </w:r>
    </w:p>
    <w:p w:rsidR="00571689" w:rsidRDefault="00571689" w:rsidP="00571689">
      <w:pPr>
        <w:pStyle w:val="NormalnyWeb"/>
        <w:numPr>
          <w:ilvl w:val="1"/>
          <w:numId w:val="4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Rekrutacja i zatrudnianie osób niepełnosprawnych.</w:t>
      </w:r>
    </w:p>
    <w:p w:rsidR="00571689" w:rsidRPr="006B03C1" w:rsidRDefault="00571689" w:rsidP="00571689">
      <w:pPr>
        <w:pStyle w:val="NormalnyWeb"/>
        <w:spacing w:line="240" w:lineRule="atLeast"/>
        <w:jc w:val="both"/>
        <w:rPr>
          <w:rStyle w:val="Pogrubienie"/>
          <w:b w:val="0"/>
          <w:bCs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o rehabilitacji zawodowej </w:t>
      </w:r>
      <w:r w:rsidR="00F9748E">
        <w:rPr>
          <w:bCs/>
        </w:rPr>
        <w:t xml:space="preserve">                       </w:t>
      </w:r>
      <w:r w:rsidRPr="001F1803">
        <w:rPr>
          <w:bCs/>
        </w:rPr>
        <w:t>i społecznej oraz zatrudnianiu osób niepełnosprawnych, był wyższy niż 6 %.</w:t>
      </w:r>
    </w:p>
    <w:p w:rsidR="00571689" w:rsidRPr="00DA1162" w:rsidRDefault="00571689" w:rsidP="00571689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571689" w:rsidRPr="00DA1162" w:rsidRDefault="00571689" w:rsidP="00571689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571689" w:rsidRPr="00F213E9" w:rsidRDefault="00571689" w:rsidP="00571689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571689" w:rsidRPr="00DA1162" w:rsidRDefault="00571689" w:rsidP="0057168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571689" w:rsidRPr="00DA1162" w:rsidRDefault="00571689" w:rsidP="00571689">
      <w:pPr>
        <w:numPr>
          <w:ilvl w:val="1"/>
          <w:numId w:val="10"/>
        </w:numPr>
        <w:jc w:val="both"/>
      </w:pPr>
      <w:r w:rsidRPr="00DA1162">
        <w:t>praca w pomieszczeniu zlokalizowanym na</w:t>
      </w:r>
      <w:r>
        <w:t xml:space="preserve"> parterze,</w:t>
      </w:r>
    </w:p>
    <w:p w:rsidR="00571689" w:rsidRPr="005D33B4" w:rsidRDefault="00571689" w:rsidP="00571689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 co najmniej przez poło</w:t>
      </w:r>
      <w:r>
        <w:rPr>
          <w:color w:val="000000"/>
        </w:rPr>
        <w:t>wę dobowego wymiaru czasu pracy,</w:t>
      </w:r>
    </w:p>
    <w:p w:rsidR="00571689" w:rsidRPr="005D33B4" w:rsidRDefault="00571689" w:rsidP="00571689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571689" w:rsidRPr="004418B7" w:rsidRDefault="00571689" w:rsidP="00571689">
      <w:pPr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571689" w:rsidRPr="00DA1162" w:rsidRDefault="00571689" w:rsidP="00571689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 xml:space="preserve">Przewidywany termin zatrudnienia:  </w:t>
      </w:r>
      <w:r>
        <w:t>lipiec 2017</w:t>
      </w:r>
      <w:r w:rsidRPr="00DE0C44">
        <w:t xml:space="preserve"> rok.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VIII. Określenie terminu i miejsca składania dokumentów.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dopiskiem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„Nabór na  stanowisko urzędnicze:</w:t>
      </w:r>
      <w:r w:rsidRPr="00A9522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stanowisko pracy ds.</w:t>
      </w:r>
      <w:r w:rsidRPr="005D33B4">
        <w:rPr>
          <w:rFonts w:ascii="Times New Roman" w:hAnsi="Times New Roman" w:cs="Times New Roman"/>
          <w:i w:val="0"/>
          <w:sz w:val="24"/>
          <w:szCs w:val="24"/>
        </w:rPr>
        <w:t xml:space="preserve"> zadań z zakresu administracji architektoniczno-budowlanej </w:t>
      </w:r>
      <w:r w:rsidRPr="005D33B4">
        <w:rPr>
          <w:i w:val="0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w Wydziale Architektury i Budownictwa”</w:t>
      </w:r>
      <w:r w:rsidRPr="00B3720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="00D87D4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22 maja 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2017 r., do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ostwa Powiatowego w Suwałkach,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571689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571689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C4009C" w:rsidRPr="00C4009C" w:rsidRDefault="00C4009C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  <w:r w:rsidRPr="00C4009C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Dodatkowych informacji udzielają:</w:t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 xml:space="preserve">            </w:t>
      </w:r>
    </w:p>
    <w:p w:rsidR="00C4009C" w:rsidRDefault="00C4009C" w:rsidP="00C4009C">
      <w:pPr>
        <w:pStyle w:val="Podtytu"/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571689" w:rsidRPr="00571689" w:rsidRDefault="00571689" w:rsidP="00571689">
      <w:pPr>
        <w:pStyle w:val="Podtytu"/>
        <w:numPr>
          <w:ilvl w:val="0"/>
          <w:numId w:val="8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Celina Marta Puchalska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Naczelnik Wydziału Architektury i Budownictwa-                   tel. 87 5659230,</w:t>
      </w:r>
    </w:p>
    <w:p w:rsidR="00C4009C" w:rsidRDefault="00C4009C" w:rsidP="00C4009C">
      <w:pPr>
        <w:pStyle w:val="Podtytu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Cezary Grzegorz Zwoliński – Sekretarz Powiatu, tel. 87 5659250,</w:t>
      </w:r>
    </w:p>
    <w:p w:rsidR="00C4009C" w:rsidRDefault="00C4009C" w:rsidP="00C4009C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3)   Anna  Nowacka – Inspektor ds. osobowych, tel. 87 5659252.</w:t>
      </w:r>
    </w:p>
    <w:p w:rsidR="00C4009C" w:rsidRDefault="00C4009C" w:rsidP="00C4009C">
      <w:pPr>
        <w:rPr>
          <w:b/>
          <w:bCs/>
          <w:sz w:val="22"/>
          <w:szCs w:val="22"/>
        </w:rPr>
      </w:pPr>
    </w:p>
    <w:p w:rsidR="007A2D42" w:rsidRDefault="00BF7206" w:rsidP="007A2D42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492" w:rsidRDefault="00F21492" w:rsidP="00F21492">
      <w:pPr>
        <w:rPr>
          <w:b/>
          <w:bCs/>
          <w:sz w:val="22"/>
          <w:szCs w:val="22"/>
        </w:rPr>
      </w:pPr>
    </w:p>
    <w:p w:rsidR="00F21492" w:rsidRDefault="00F21492" w:rsidP="00F21492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</w:t>
      </w:r>
    </w:p>
    <w:p w:rsidR="00F21492" w:rsidRDefault="00F21492" w:rsidP="00F21492">
      <w:pPr>
        <w:rPr>
          <w:b/>
          <w:bCs/>
          <w:sz w:val="22"/>
          <w:szCs w:val="22"/>
        </w:rPr>
      </w:pPr>
    </w:p>
    <w:p w:rsidR="00F21492" w:rsidRDefault="00F21492" w:rsidP="00F21492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/-/ Szczepan Ołdakowski</w:t>
      </w:r>
    </w:p>
    <w:p w:rsidR="007A2D42" w:rsidRDefault="007A2D42" w:rsidP="007A2D42"/>
    <w:p w:rsidR="007A2D42" w:rsidRDefault="007A2D42" w:rsidP="007A2D42">
      <w:bookmarkStart w:id="0" w:name="_GoBack"/>
      <w:bookmarkEnd w:id="0"/>
    </w:p>
    <w:p w:rsidR="007A2D42" w:rsidRPr="00DA1162" w:rsidRDefault="007A2D42" w:rsidP="007A2D42">
      <w:pPr>
        <w:rPr>
          <w:sz w:val="16"/>
          <w:szCs w:val="16"/>
        </w:rPr>
      </w:pPr>
    </w:p>
    <w:p w:rsidR="007A2D42" w:rsidRPr="007A2D42" w:rsidRDefault="007A2D42" w:rsidP="007A2D42">
      <w:pPr>
        <w:jc w:val="both"/>
        <w:rPr>
          <w:sz w:val="18"/>
          <w:szCs w:val="18"/>
        </w:rPr>
      </w:pPr>
      <w:r w:rsidRPr="00DA1162">
        <w:rPr>
          <w:sz w:val="18"/>
          <w:szCs w:val="18"/>
        </w:rPr>
        <w:t xml:space="preserve">* kwestionariusz osobowy oraz </w:t>
      </w:r>
      <w:r>
        <w:rPr>
          <w:sz w:val="18"/>
          <w:szCs w:val="18"/>
        </w:rPr>
        <w:t xml:space="preserve">wzór </w:t>
      </w:r>
      <w:r w:rsidRPr="00DA1162">
        <w:rPr>
          <w:sz w:val="18"/>
          <w:szCs w:val="18"/>
        </w:rPr>
        <w:t>oświadczeni</w:t>
      </w:r>
      <w:r>
        <w:rPr>
          <w:sz w:val="18"/>
          <w:szCs w:val="18"/>
        </w:rPr>
        <w:t xml:space="preserve">a </w:t>
      </w:r>
      <w:r w:rsidRPr="00DA1162">
        <w:rPr>
          <w:sz w:val="18"/>
          <w:szCs w:val="18"/>
        </w:rPr>
        <w:t>- do pobrania w Biuletynie Informacji Publicznej Starostwa Powiatowego w Suwałkach (</w:t>
      </w:r>
      <w:hyperlink r:id="rId5" w:history="1">
        <w:r w:rsidRPr="00DA1162">
          <w:rPr>
            <w:rStyle w:val="Hipercze"/>
            <w:sz w:val="18"/>
            <w:szCs w:val="18"/>
          </w:rPr>
          <w:t>http://sp-suwalki.pbip.pl/</w:t>
        </w:r>
      </w:hyperlink>
      <w:r w:rsidRPr="00DA1162">
        <w:rPr>
          <w:sz w:val="18"/>
          <w:szCs w:val="18"/>
        </w:rPr>
        <w:t>), na stronie internetowej (</w:t>
      </w:r>
      <w:hyperlink r:id="rId6" w:history="1">
        <w:r w:rsidRPr="00DA1162">
          <w:rPr>
            <w:rStyle w:val="Hipercze"/>
            <w:sz w:val="18"/>
            <w:szCs w:val="18"/>
          </w:rPr>
          <w:t>www.powiat.suwalski.pl</w:t>
        </w:r>
      </w:hyperlink>
      <w:r w:rsidRPr="00DA1162">
        <w:rPr>
          <w:sz w:val="18"/>
          <w:szCs w:val="18"/>
        </w:rPr>
        <w:t xml:space="preserve"> ) lub w Biurze Obsługi Klienta </w:t>
      </w:r>
      <w:r>
        <w:rPr>
          <w:sz w:val="18"/>
          <w:szCs w:val="18"/>
        </w:rPr>
        <w:t xml:space="preserve">       </w:t>
      </w:r>
      <w:r w:rsidRPr="00DA1162">
        <w:rPr>
          <w:sz w:val="18"/>
          <w:szCs w:val="18"/>
        </w:rPr>
        <w:t xml:space="preserve">w Starostwie Powiatowym w Suwałkach (pok. 20)     </w:t>
      </w:r>
    </w:p>
    <w:sectPr w:rsidR="007A2D42" w:rsidRPr="007A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2653FD"/>
    <w:rsid w:val="00334BBB"/>
    <w:rsid w:val="004213DB"/>
    <w:rsid w:val="00571689"/>
    <w:rsid w:val="00685B02"/>
    <w:rsid w:val="006F32E8"/>
    <w:rsid w:val="007A2D42"/>
    <w:rsid w:val="008E17F7"/>
    <w:rsid w:val="009A189C"/>
    <w:rsid w:val="00B400F6"/>
    <w:rsid w:val="00BF7206"/>
    <w:rsid w:val="00C4009C"/>
    <w:rsid w:val="00D87D44"/>
    <w:rsid w:val="00F21492"/>
    <w:rsid w:val="00F9748E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suwalski.pl" TargetMode="External"/><Relationship Id="rId5" Type="http://schemas.openxmlformats.org/officeDocument/2006/relationships/hyperlink" Target="http://sp-suwalki.p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16</cp:revision>
  <cp:lastPrinted>2017-05-08T07:15:00Z</cp:lastPrinted>
  <dcterms:created xsi:type="dcterms:W3CDTF">2017-03-21T10:33:00Z</dcterms:created>
  <dcterms:modified xsi:type="dcterms:W3CDTF">2017-05-08T08:59:00Z</dcterms:modified>
</cp:coreProperties>
</file>