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DB" w:rsidRPr="008E17F7" w:rsidRDefault="004213DB" w:rsidP="004213DB">
      <w:pPr>
        <w:pStyle w:val="Tytu"/>
        <w:jc w:val="right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ZAŁĄCZNIK DO ZARZĄDZENIA</w:t>
      </w:r>
      <w:r w:rsidR="00C51179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NR </w:t>
      </w: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 </w:t>
      </w:r>
      <w:r w:rsidR="00C51179">
        <w:rPr>
          <w:rFonts w:ascii="Times New Roman" w:hAnsi="Times New Roman" w:cs="Times New Roman"/>
          <w:b w:val="0"/>
          <w:bCs w:val="0"/>
          <w:sz w:val="14"/>
          <w:szCs w:val="14"/>
        </w:rPr>
        <w:t>7</w:t>
      </w:r>
      <w:r w:rsidR="00685B02">
        <w:rPr>
          <w:rFonts w:ascii="Times New Roman" w:hAnsi="Times New Roman" w:cs="Times New Roman"/>
          <w:b w:val="0"/>
          <w:bCs w:val="0"/>
          <w:sz w:val="14"/>
          <w:szCs w:val="14"/>
        </w:rPr>
        <w:t>/</w:t>
      </w:r>
      <w:r w:rsidR="00CF2369">
        <w:rPr>
          <w:rFonts w:ascii="Times New Roman" w:hAnsi="Times New Roman" w:cs="Times New Roman"/>
          <w:b w:val="0"/>
          <w:bCs w:val="0"/>
          <w:sz w:val="14"/>
          <w:szCs w:val="14"/>
        </w:rPr>
        <w:t>2018</w:t>
      </w:r>
    </w:p>
    <w:p w:rsidR="004213DB" w:rsidRPr="008E17F7" w:rsidRDefault="004213DB" w:rsidP="004213DB">
      <w:pPr>
        <w:pStyle w:val="Tytu"/>
        <w:jc w:val="right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STAROSTY SUW</w:t>
      </w:r>
      <w:r w:rsidR="008E17F7"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ALSKIEGO Z DNIA </w:t>
      </w:r>
      <w:r w:rsidR="00CF2369">
        <w:rPr>
          <w:rFonts w:ascii="Times New Roman" w:hAnsi="Times New Roman" w:cs="Times New Roman"/>
          <w:b w:val="0"/>
          <w:bCs w:val="0"/>
          <w:sz w:val="14"/>
          <w:szCs w:val="14"/>
        </w:rPr>
        <w:t>2 lutego 2018</w:t>
      </w:r>
      <w:r w:rsidR="00334BBB"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r</w:t>
      </w: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.</w:t>
      </w:r>
    </w:p>
    <w:p w:rsidR="004213DB" w:rsidRPr="008E17F7" w:rsidRDefault="004213DB" w:rsidP="00C4009C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CF2369" w:rsidRPr="00DA1162" w:rsidRDefault="00CF2369" w:rsidP="00CF2369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:rsidR="00CF2369" w:rsidRPr="00DA1162" w:rsidRDefault="00CF2369" w:rsidP="00CF2369">
      <w:pPr>
        <w:pStyle w:val="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O G Ł O S Z E N I E</w:t>
      </w:r>
    </w:p>
    <w:p w:rsidR="00CF2369" w:rsidRPr="00DA1162" w:rsidRDefault="00CF2369" w:rsidP="00CF2369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Starosty Suwalskiego</w:t>
      </w:r>
    </w:p>
    <w:p w:rsidR="00CF2369" w:rsidRPr="009278B8" w:rsidRDefault="00CF2369" w:rsidP="00CF2369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  <w:r w:rsidRPr="009278B8">
        <w:rPr>
          <w:rFonts w:ascii="Times New Roman" w:hAnsi="Times New Roman" w:cs="Times New Roman"/>
          <w:i w:val="0"/>
          <w:sz w:val="24"/>
          <w:szCs w:val="24"/>
        </w:rPr>
        <w:t>z dnia</w:t>
      </w:r>
      <w:r w:rsidRPr="00D76648">
        <w:rPr>
          <w:rFonts w:ascii="Times New Roman" w:hAnsi="Times New Roman" w:cs="Times New Roman"/>
          <w:i w:val="0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2 lutego </w:t>
      </w:r>
      <w:r w:rsidRPr="006B03C1">
        <w:rPr>
          <w:rFonts w:ascii="Times New Roman" w:hAnsi="Times New Roman" w:cs="Times New Roman"/>
          <w:i w:val="0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sz w:val="24"/>
          <w:szCs w:val="24"/>
        </w:rPr>
        <w:t>8</w:t>
      </w:r>
      <w:r w:rsidRPr="00FF1D08">
        <w:rPr>
          <w:rFonts w:ascii="Times New Roman" w:hAnsi="Times New Roman" w:cs="Times New Roman"/>
          <w:i w:val="0"/>
          <w:sz w:val="24"/>
          <w:szCs w:val="24"/>
        </w:rPr>
        <w:t xml:space="preserve"> roku</w:t>
      </w:r>
    </w:p>
    <w:p w:rsidR="00CF2369" w:rsidRPr="00DA1162" w:rsidRDefault="00CF2369" w:rsidP="00CF2369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o naborze na wolne stanowisko urzędnicze</w:t>
      </w:r>
    </w:p>
    <w:p w:rsidR="00CF2369" w:rsidRPr="00DA1162" w:rsidRDefault="00CF2369" w:rsidP="00CF2369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w Starostwie Powiatowym</w:t>
      </w:r>
    </w:p>
    <w:p w:rsidR="00CF2369" w:rsidRPr="00DA1162" w:rsidRDefault="00CF2369" w:rsidP="00CF2369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 Suwałkach</w:t>
      </w:r>
    </w:p>
    <w:p w:rsidR="00CF2369" w:rsidRPr="00DA1162" w:rsidRDefault="00CF2369" w:rsidP="00CF2369">
      <w:pPr>
        <w:pStyle w:val="Podtytu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CF2369" w:rsidRPr="00DA1162" w:rsidRDefault="00CF2369" w:rsidP="00CF2369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CF2369" w:rsidRPr="005D33B4" w:rsidRDefault="00CF2369" w:rsidP="00CF2369">
      <w:pPr>
        <w:ind w:firstLine="708"/>
        <w:jc w:val="center"/>
        <w:rPr>
          <w:b/>
          <w:i/>
        </w:rPr>
      </w:pPr>
      <w:r w:rsidRPr="005D33B4">
        <w:rPr>
          <w:b/>
          <w:i/>
        </w:rPr>
        <w:t xml:space="preserve">ogłasza nabór na stanowisko pracy </w:t>
      </w:r>
      <w:r>
        <w:rPr>
          <w:b/>
          <w:i/>
        </w:rPr>
        <w:t>– Geolog powiatowy</w:t>
      </w:r>
    </w:p>
    <w:p w:rsidR="00CF2369" w:rsidRPr="00DA1162" w:rsidRDefault="00CF2369" w:rsidP="00CF2369">
      <w:pPr>
        <w:pStyle w:val="Podtytu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F2369" w:rsidRPr="00DA1162" w:rsidRDefault="00CF2369" w:rsidP="00CF2369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CF2369" w:rsidRPr="00DA1162" w:rsidRDefault="00CF2369" w:rsidP="00CF2369">
      <w:pPr>
        <w:pStyle w:val="Podtytu"/>
        <w:ind w:left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CF2369" w:rsidRPr="00DA1162" w:rsidRDefault="00CF2369" w:rsidP="00CF2369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CF2369" w:rsidRPr="00DA1162" w:rsidRDefault="00CF2369" w:rsidP="00CF2369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CF2369" w:rsidRPr="00DA1162" w:rsidRDefault="00CF2369" w:rsidP="00CF2369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CF2369" w:rsidRPr="00DA1162" w:rsidRDefault="00CF2369" w:rsidP="00CF2369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CF2369" w:rsidRPr="00DA1162" w:rsidRDefault="00CF2369" w:rsidP="00CF2369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CF2369" w:rsidRPr="00DA1162" w:rsidRDefault="00CF2369" w:rsidP="00CF2369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CF2369" w:rsidRDefault="00CF2369" w:rsidP="00CF2369">
      <w:pPr>
        <w:pStyle w:val="Podtytu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Stanowisko pracy: Geolog powiatowy</w:t>
      </w:r>
    </w:p>
    <w:p w:rsidR="00CF2369" w:rsidRDefault="00CF2369" w:rsidP="00CF2369">
      <w:pPr>
        <w:pStyle w:val="Podtytu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Wydział Rolnictwa, Ochrony Środowiska i Leśnictwa</w:t>
      </w:r>
    </w:p>
    <w:p w:rsidR="00CF2369" w:rsidRPr="00933A1B" w:rsidRDefault="00CF2369" w:rsidP="00CF2369">
      <w:pPr>
        <w:pStyle w:val="Podtytu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33A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1/4 etatu </w:t>
      </w:r>
    </w:p>
    <w:p w:rsidR="00CF2369" w:rsidRPr="00DA1162" w:rsidRDefault="00CF2369" w:rsidP="00CF236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CF2369" w:rsidRPr="00DA1162" w:rsidRDefault="00CF2369" w:rsidP="00CF2369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wymagań związanych ze stanowiskiem urzędniczym zgodnie z opisem danego stanowiska, ze wskazaniem, które z nich są niezbędne, a które są dodatkowe.</w:t>
      </w:r>
    </w:p>
    <w:p w:rsidR="00CF2369" w:rsidRPr="00DA1162" w:rsidRDefault="00CF2369" w:rsidP="00CF236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CF2369" w:rsidRPr="00896B94" w:rsidRDefault="00CF2369" w:rsidP="00CF2369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CF2369" w:rsidRPr="00DA1162" w:rsidRDefault="00CF2369" w:rsidP="00CF2369">
      <w:pPr>
        <w:pStyle w:val="Podtytu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CF2369" w:rsidRDefault="00CF2369" w:rsidP="00CF2369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CF2369" w:rsidRPr="00DA1162" w:rsidRDefault="00CF2369" w:rsidP="00CF2369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posiada wykształcenie wyższe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geologiczne z 5- letnim stażem pracy,</w:t>
      </w:r>
    </w:p>
    <w:p w:rsidR="00CF2369" w:rsidRPr="00DA1162" w:rsidRDefault="00CF2369" w:rsidP="00CF2369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ukończyła 18 rok życia i 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CF2369" w:rsidRPr="00DA1162" w:rsidRDefault="00CF2369" w:rsidP="00CF2369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posiada stan zdrowia pozwalający na zatrudnienie na 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nowisku urzędniczym: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geolog powiatowy,</w:t>
      </w:r>
      <w:r w:rsidRPr="002B5518">
        <w:rPr>
          <w:b w:val="0"/>
          <w:i w:val="0"/>
        </w:rPr>
        <w:t xml:space="preserve"> </w:t>
      </w:r>
    </w:p>
    <w:p w:rsidR="00CF2369" w:rsidRPr="00DA1162" w:rsidRDefault="00CF2369" w:rsidP="00CF2369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 umyślne przestępstwo skarbowe,</w:t>
      </w:r>
    </w:p>
    <w:p w:rsidR="00CF2369" w:rsidRPr="00DA1162" w:rsidRDefault="00CF2369" w:rsidP="00CF2369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cieszy się nieposzlakowaną opinią.</w:t>
      </w:r>
    </w:p>
    <w:p w:rsidR="00CF2369" w:rsidRPr="00DA1162" w:rsidRDefault="00CF2369" w:rsidP="00CF236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CF2369" w:rsidRPr="00DA1162" w:rsidRDefault="00CF2369" w:rsidP="00CF2369">
      <w:pPr>
        <w:pStyle w:val="Podtytu"/>
        <w:numPr>
          <w:ilvl w:val="2"/>
          <w:numId w:val="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</w:p>
    <w:p w:rsidR="00CF2369" w:rsidRPr="00BA13F1" w:rsidRDefault="00CF2369" w:rsidP="00CF236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A13F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 najmniej 3-letni staż pracy na stanowisku związanym z wykonywaniem zadań organu administracji geologicznej (na podstawie umowy o pracę) lub co najmniej 3 lata wykonywania działalności gospodarczej w zakresie geologii,</w:t>
      </w:r>
    </w:p>
    <w:p w:rsidR="00CF2369" w:rsidRPr="00BA13F1" w:rsidRDefault="00CF2369" w:rsidP="00CF236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A13F1">
        <w:rPr>
          <w:rFonts w:ascii="Times New Roman" w:hAnsi="Times New Roman" w:cs="Times New Roman"/>
          <w:b w:val="0"/>
          <w:i w:val="0"/>
          <w:sz w:val="24"/>
          <w:szCs w:val="24"/>
        </w:rPr>
        <w:t>uprawnienia geologiczne - kategoria III,V,VII,</w:t>
      </w:r>
    </w:p>
    <w:p w:rsidR="00CF2369" w:rsidRPr="00B17EF4" w:rsidRDefault="00CF2369" w:rsidP="00CF236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znajomość ustawy - Prawo geologiczne i górnicze,</w:t>
      </w:r>
    </w:p>
    <w:p w:rsidR="00CF2369" w:rsidRPr="00B17EF4" w:rsidRDefault="00CF2369" w:rsidP="00CF236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znajomość ustawy o udostępnianiu informacji o środowisku i jego ochronie, udziale społeczeństwa w ochronie środowiska oraz o ocenach oddziaływania na środowisko,</w:t>
      </w:r>
    </w:p>
    <w:p w:rsidR="00CF2369" w:rsidRPr="00A67F35" w:rsidRDefault="00CF2369" w:rsidP="00CF236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znajomość ustawy - Prawo ochrony środowiska,</w:t>
      </w:r>
    </w:p>
    <w:p w:rsidR="00CF2369" w:rsidRDefault="00CF2369" w:rsidP="00CF236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znajomość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ustawy o samorządzie powiatowym,</w:t>
      </w:r>
    </w:p>
    <w:p w:rsidR="00CF2369" w:rsidRDefault="00CF2369" w:rsidP="00CF236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 o pracownikach samorządowych,</w:t>
      </w:r>
    </w:p>
    <w:p w:rsidR="00CF2369" w:rsidRPr="00375963" w:rsidRDefault="00CF2369" w:rsidP="00CF236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 ustawy – Kodeks postępowania administracyjnego,</w:t>
      </w:r>
    </w:p>
    <w:p w:rsidR="00CF2369" w:rsidRDefault="00CF2369" w:rsidP="00CF236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 do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stępie do informacji publicznej,</w:t>
      </w:r>
    </w:p>
    <w:p w:rsidR="00CF2369" w:rsidRPr="00BF796A" w:rsidRDefault="00CF2369" w:rsidP="00CF236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F796A">
        <w:rPr>
          <w:rFonts w:ascii="Times New Roman" w:hAnsi="Times New Roman" w:cs="Times New Roman"/>
          <w:b w:val="0"/>
          <w:i w:val="0"/>
          <w:sz w:val="24"/>
          <w:szCs w:val="24"/>
        </w:rPr>
        <w:t>znajomość ustawy o ochronie danych osobowych,</w:t>
      </w:r>
    </w:p>
    <w:p w:rsidR="00CF2369" w:rsidRDefault="00CF2369" w:rsidP="00CF236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 ochronie informacji niejawnych,</w:t>
      </w:r>
    </w:p>
    <w:p w:rsidR="00CF2369" w:rsidRPr="00A67F35" w:rsidRDefault="00CF2369" w:rsidP="00CF236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programów MS Office.</w:t>
      </w:r>
    </w:p>
    <w:p w:rsidR="00CF2369" w:rsidRPr="00C94545" w:rsidRDefault="00CF2369" w:rsidP="00CF236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CF2369" w:rsidRDefault="00CF2369" w:rsidP="00CF2369">
      <w:pPr>
        <w:pStyle w:val="Podtytu"/>
        <w:numPr>
          <w:ilvl w:val="4"/>
          <w:numId w:val="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Wskazanie zakresu zadań wykonyw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anych na stanowisku urzędniczym:</w:t>
      </w:r>
    </w:p>
    <w:p w:rsidR="00CF2369" w:rsidRDefault="00CF2369" w:rsidP="00CF2369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CF2369" w:rsidRDefault="00CF2369" w:rsidP="00CF236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1.Prowadzenie spraw z zakresu geologii i górnictwa przypisanych Staroście jako organowi administracji geologicznej, w szczególności:</w:t>
      </w:r>
    </w:p>
    <w:p w:rsidR="00CF2369" w:rsidRDefault="00CF2369" w:rsidP="00CF2369">
      <w:pPr>
        <w:pStyle w:val="Podtytu"/>
        <w:ind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a) udzielanie, cofanie, wygaszanie i przenoszenie koncesji na wydobywanie kopalin ze złóż, jeżeli obszar udokumentowanego złoża nieobjętego własnością górniczą nie przekracza 2 ha i wydobycie kopaliny ze złoża w roku kalendarzowym nie przekroczy 2</w:t>
      </w:r>
      <w:r w:rsidR="00BA13F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000 m³,</w:t>
      </w:r>
    </w:p>
    <w:p w:rsidR="00CF2369" w:rsidRDefault="00CF2369" w:rsidP="00CF2369">
      <w:pPr>
        <w:pStyle w:val="Podtytu"/>
        <w:ind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b) przygotowywanie decyzji zatwierdzających projekty robót geologicznych i dokumentacje geologiczną, będących w kompetencjach starosty,</w:t>
      </w:r>
    </w:p>
    <w:p w:rsidR="00CF2369" w:rsidRDefault="00CF2369" w:rsidP="00CF2369">
      <w:pPr>
        <w:pStyle w:val="Podtytu"/>
        <w:ind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c)przyjmowanie zgłoszeń robót geologicznych,</w:t>
      </w:r>
    </w:p>
    <w:p w:rsidR="00CF2369" w:rsidRDefault="00CF2369" w:rsidP="00CF2369">
      <w:pPr>
        <w:pStyle w:val="Podtytu"/>
        <w:ind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d) sprawowanie nadzoru i kontroli w zakresie wykonywania przez przedsiębiorców uprawnień z tytułu koncesji,</w:t>
      </w:r>
    </w:p>
    <w:p w:rsidR="00CF2369" w:rsidRDefault="00CF2369" w:rsidP="00CF2369">
      <w:pPr>
        <w:pStyle w:val="Podtytu"/>
        <w:ind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e) wydawanie decyzji ustalających wysokość opłaty eksploatacyjnej i opłaty dodatkowej,</w:t>
      </w:r>
    </w:p>
    <w:p w:rsidR="00CF2369" w:rsidRDefault="00CF2369" w:rsidP="00CF2369">
      <w:pPr>
        <w:pStyle w:val="Podtytu"/>
        <w:ind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f) prowadzenie archiwum geologicznego,</w:t>
      </w:r>
    </w:p>
    <w:p w:rsidR="00CF2369" w:rsidRDefault="00CF2369" w:rsidP="00CF2369">
      <w:pPr>
        <w:pStyle w:val="Podtytu"/>
        <w:ind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g) wydawanie decyzji ustalających wysokość należnej opłaty eksploatacyjnej.</w:t>
      </w:r>
    </w:p>
    <w:p w:rsidR="00CF2369" w:rsidRDefault="00CF2369" w:rsidP="00CF236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2. Prowadzenie rejestru zawierającego informacje o terenach zagrożonych ruchami masowymi ziemi.</w:t>
      </w:r>
    </w:p>
    <w:p w:rsidR="00CF2369" w:rsidRDefault="00CF2369" w:rsidP="00CF236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3. Prowadzenia, w zakresie swoich obowiązków, spraw związanych z udostępnieniem informacji o środowisku i jego ochronie oraz informacji publicznej.</w:t>
      </w:r>
    </w:p>
    <w:p w:rsidR="00CF2369" w:rsidRPr="00DA1162" w:rsidRDefault="00CF2369" w:rsidP="00CF236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CF2369" w:rsidRPr="00DA1162" w:rsidRDefault="00CF2369" w:rsidP="00CF2369">
      <w:pPr>
        <w:numPr>
          <w:ilvl w:val="1"/>
          <w:numId w:val="4"/>
        </w:numPr>
        <w:jc w:val="both"/>
        <w:rPr>
          <w:b/>
          <w:bCs/>
        </w:rPr>
      </w:pPr>
      <w:r w:rsidRPr="00DA1162">
        <w:rPr>
          <w:b/>
          <w:bCs/>
        </w:rPr>
        <w:t>Wskazanie wymaganych dokumentów.</w:t>
      </w:r>
    </w:p>
    <w:p w:rsidR="00CF2369" w:rsidRPr="00DA1162" w:rsidRDefault="00CF2369" w:rsidP="00CF2369">
      <w:pPr>
        <w:ind w:left="340"/>
        <w:jc w:val="both"/>
        <w:rPr>
          <w:b/>
          <w:bCs/>
        </w:rPr>
      </w:pPr>
    </w:p>
    <w:p w:rsidR="00CF2369" w:rsidRPr="00DA1162" w:rsidRDefault="00CF2369" w:rsidP="00CF2369">
      <w:pPr>
        <w:jc w:val="both"/>
      </w:pPr>
      <w:r w:rsidRPr="00DA1162">
        <w:t xml:space="preserve">         </w:t>
      </w:r>
      <w:r w:rsidRPr="00DA1162">
        <w:rPr>
          <w:b/>
          <w:bCs/>
        </w:rPr>
        <w:t>1. Dokumenty niezbędne:</w:t>
      </w:r>
      <w:r w:rsidRPr="00DA1162">
        <w:t xml:space="preserve">   </w:t>
      </w:r>
    </w:p>
    <w:p w:rsidR="00CF2369" w:rsidRPr="00DA1162" w:rsidRDefault="00CF2369" w:rsidP="00CF2369">
      <w:pPr>
        <w:ind w:left="900"/>
        <w:jc w:val="both"/>
      </w:pPr>
    </w:p>
    <w:p w:rsidR="00CF2369" w:rsidRPr="00DA1162" w:rsidRDefault="00CF2369" w:rsidP="00CF2369">
      <w:pPr>
        <w:numPr>
          <w:ilvl w:val="2"/>
          <w:numId w:val="4"/>
        </w:numPr>
        <w:tabs>
          <w:tab w:val="num" w:pos="720"/>
        </w:tabs>
        <w:ind w:firstLine="106"/>
        <w:jc w:val="both"/>
      </w:pPr>
      <w:r>
        <w:t>kwestionariusz osobowy,</w:t>
      </w:r>
      <w:r w:rsidRPr="00DA1162">
        <w:rPr>
          <w:b/>
          <w:bCs/>
        </w:rPr>
        <w:t>*</w:t>
      </w:r>
    </w:p>
    <w:p w:rsidR="00CF2369" w:rsidRPr="00DA1162" w:rsidRDefault="00CF2369" w:rsidP="00CF2369">
      <w:pPr>
        <w:numPr>
          <w:ilvl w:val="2"/>
          <w:numId w:val="4"/>
        </w:numPr>
        <w:ind w:firstLine="106"/>
        <w:jc w:val="both"/>
      </w:pPr>
      <w:r>
        <w:t>list motywacyjny,</w:t>
      </w:r>
    </w:p>
    <w:p w:rsidR="00CF2369" w:rsidRPr="00DA1162" w:rsidRDefault="00CF2369" w:rsidP="00CF2369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 xml:space="preserve">kserokopia dokumentów potwierdzających wykształcenie wyższe </w:t>
      </w:r>
      <w:r>
        <w:t xml:space="preserve">geologiczne </w:t>
      </w:r>
      <w:r w:rsidRPr="00DA1162">
        <w:t xml:space="preserve">(przy braku dyplomu dopuszcza się przedstawienie zaświadczenia </w:t>
      </w:r>
      <w:r>
        <w:t xml:space="preserve">                           </w:t>
      </w:r>
      <w:r w:rsidRPr="00DA1162">
        <w:t xml:space="preserve">z uczelni/szkoły potwierdzającego uzyskanie tytułu, zaświadczenie winno być wydane na </w:t>
      </w:r>
      <w:r>
        <w:t xml:space="preserve">  </w:t>
      </w:r>
      <w:r w:rsidRPr="00DA1162">
        <w:t>30 dni przed dniem</w:t>
      </w:r>
      <w:r>
        <w:t xml:space="preserve"> złożenia oferty na stanowisko),</w:t>
      </w:r>
    </w:p>
    <w:p w:rsidR="00CF2369" w:rsidRDefault="00CF2369" w:rsidP="00CF2369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kserokopia dokumentów potwie</w:t>
      </w:r>
      <w:r>
        <w:t>rdzających  5- letni staż pracy,</w:t>
      </w:r>
    </w:p>
    <w:p w:rsidR="00CF2369" w:rsidRPr="00DA1162" w:rsidRDefault="00CF2369" w:rsidP="00CF2369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>
        <w:t>oświadczenie kandydata o stanie zdrowia pozwalającym na zatrudnienie na stanowisku pracy: geolog powiatowy,</w:t>
      </w:r>
      <w:r w:rsidRPr="00DA1162">
        <w:t>*</w:t>
      </w:r>
      <w:r w:rsidRPr="005D33B4">
        <w:rPr>
          <w:i/>
        </w:rPr>
        <w:t xml:space="preserve">  </w:t>
      </w:r>
    </w:p>
    <w:p w:rsidR="00CF2369" w:rsidRPr="00DA1162" w:rsidRDefault="00CF2369" w:rsidP="00CF2369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oświadczenie kandydata, że nie był karany za przest</w:t>
      </w:r>
      <w:r>
        <w:t>ępstwo popełnione umyślnie,</w:t>
      </w:r>
      <w:r w:rsidRPr="00DA1162">
        <w:t>*</w:t>
      </w:r>
    </w:p>
    <w:p w:rsidR="00CF2369" w:rsidRPr="00DA1162" w:rsidRDefault="00CF2369" w:rsidP="00CF2369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oświadczenie, że nie toczy się przeciwko niemu pos</w:t>
      </w:r>
      <w:r>
        <w:t>tępowanie karne i skarbowe,</w:t>
      </w:r>
      <w:r w:rsidRPr="00DA1162">
        <w:t>*</w:t>
      </w:r>
    </w:p>
    <w:p w:rsidR="00CF2369" w:rsidRPr="00DA1162" w:rsidRDefault="00CF2369" w:rsidP="00CF2369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oświadczenie kandydata, że posiada pełną zdolność do czynności prawnych oraz o korzy</w:t>
      </w:r>
      <w:r>
        <w:t>staniu z pełni praw publicznych,</w:t>
      </w:r>
      <w:r w:rsidRPr="00DA1162">
        <w:t>*</w:t>
      </w:r>
    </w:p>
    <w:p w:rsidR="00CF2369" w:rsidRDefault="00CF2369" w:rsidP="00CF2369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oświadczenie kandydata o wyrażeniu zgody na przetwarzanie danyc</w:t>
      </w:r>
      <w:r>
        <w:t>h osobowych do celów rekrutacji.</w:t>
      </w:r>
      <w:r w:rsidRPr="00DA1162">
        <w:t>*</w:t>
      </w:r>
    </w:p>
    <w:p w:rsidR="00CF2369" w:rsidRDefault="00CF2369" w:rsidP="00CF2369">
      <w:pPr>
        <w:ind w:firstLine="397"/>
        <w:jc w:val="both"/>
      </w:pPr>
    </w:p>
    <w:p w:rsidR="00CF2369" w:rsidRPr="001A52DF" w:rsidRDefault="00CF2369" w:rsidP="00CF2369">
      <w:pPr>
        <w:ind w:firstLine="397"/>
        <w:jc w:val="both"/>
        <w:rPr>
          <w:b/>
          <w:bCs/>
        </w:rPr>
      </w:pPr>
      <w:r w:rsidRPr="00DA1162">
        <w:t xml:space="preserve">   </w:t>
      </w:r>
      <w:r w:rsidRPr="00DA1162">
        <w:rPr>
          <w:b/>
          <w:bCs/>
        </w:rPr>
        <w:t>2. Dokumenty dodatkowe:</w:t>
      </w:r>
    </w:p>
    <w:p w:rsidR="00CF2369" w:rsidRDefault="00CF2369" w:rsidP="00CF2369">
      <w:pPr>
        <w:numPr>
          <w:ilvl w:val="0"/>
          <w:numId w:val="5"/>
        </w:numPr>
        <w:jc w:val="both"/>
      </w:pPr>
      <w:r w:rsidRPr="00DA1162">
        <w:t>kserokopie dokumentów potwierdzających posiadanie innych umiejętności.</w:t>
      </w:r>
    </w:p>
    <w:p w:rsidR="00CF2369" w:rsidRPr="005C1E7A" w:rsidRDefault="00CF2369" w:rsidP="00CF2369">
      <w:pPr>
        <w:ind w:left="1068"/>
        <w:jc w:val="both"/>
        <w:rPr>
          <w:rStyle w:val="Pogrubienie"/>
          <w:b w:val="0"/>
          <w:bCs w:val="0"/>
        </w:rPr>
      </w:pPr>
    </w:p>
    <w:p w:rsidR="00CF2369" w:rsidRDefault="00CF2369" w:rsidP="00CF2369">
      <w:pPr>
        <w:pStyle w:val="NormalnyWeb"/>
        <w:numPr>
          <w:ilvl w:val="1"/>
          <w:numId w:val="4"/>
        </w:numPr>
        <w:spacing w:line="240" w:lineRule="atLeast"/>
        <w:jc w:val="both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t>Rekrutacja i zatrudnianie osób niepełnosprawnych.</w:t>
      </w:r>
    </w:p>
    <w:p w:rsidR="00CF2369" w:rsidRPr="006377D4" w:rsidRDefault="00CF2369" w:rsidP="00CF2369">
      <w:pPr>
        <w:pStyle w:val="NormalnyWeb"/>
        <w:spacing w:line="240" w:lineRule="atLeast"/>
        <w:jc w:val="both"/>
        <w:rPr>
          <w:rStyle w:val="Pogrubienie"/>
          <w:b w:val="0"/>
        </w:rPr>
      </w:pPr>
      <w:r w:rsidRPr="001F1803">
        <w:rPr>
          <w:bCs/>
        </w:rPr>
        <w:t>W miesiącu poprzedzającym datę upublicznienia ogłoszenia wskaźnik zatrudnienia osób niepełnosprawnych w jednostce, w rozumi</w:t>
      </w:r>
      <w:r>
        <w:rPr>
          <w:bCs/>
        </w:rPr>
        <w:t xml:space="preserve">eniu przepisów </w:t>
      </w:r>
      <w:r w:rsidRPr="001F1803">
        <w:rPr>
          <w:bCs/>
        </w:rPr>
        <w:t xml:space="preserve">o rehabilitacji zawodowej </w:t>
      </w:r>
      <w:r>
        <w:rPr>
          <w:bCs/>
        </w:rPr>
        <w:t xml:space="preserve">                 </w:t>
      </w:r>
      <w:r w:rsidR="00BA13F1">
        <w:rPr>
          <w:bCs/>
        </w:rPr>
        <w:t xml:space="preserve">       </w:t>
      </w:r>
      <w:r w:rsidRPr="001F1803">
        <w:rPr>
          <w:bCs/>
        </w:rPr>
        <w:t>i społecznej oraz zatrudnianiu osób niepełnosprawnych, był wyższy niż 6 %.</w:t>
      </w:r>
    </w:p>
    <w:p w:rsidR="00CF2369" w:rsidRPr="00DA1162" w:rsidRDefault="00CF2369" w:rsidP="00CF2369">
      <w:pPr>
        <w:pStyle w:val="NormalnyWeb"/>
        <w:spacing w:line="240" w:lineRule="atLeast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t>VII</w:t>
      </w:r>
      <w:r w:rsidRPr="00DA1162">
        <w:rPr>
          <w:rStyle w:val="Pogrubienie"/>
          <w:b w:val="0"/>
          <w:bCs w:val="0"/>
          <w:color w:val="000000"/>
        </w:rPr>
        <w:t xml:space="preserve">. </w:t>
      </w:r>
      <w:r w:rsidRPr="00DA1162">
        <w:rPr>
          <w:b/>
          <w:bCs/>
        </w:rPr>
        <w:t>Informacja o warunkach pracy na danym stanowisku.</w:t>
      </w:r>
    </w:p>
    <w:p w:rsidR="00CF2369" w:rsidRPr="00DA1162" w:rsidRDefault="00CF2369" w:rsidP="00CF2369">
      <w:pPr>
        <w:numPr>
          <w:ilvl w:val="0"/>
          <w:numId w:val="14"/>
        </w:numPr>
        <w:spacing w:before="100" w:beforeAutospacing="1" w:after="100" w:afterAutospacing="1" w:line="240" w:lineRule="atLeast"/>
        <w:jc w:val="both"/>
        <w:rPr>
          <w:color w:val="333333"/>
        </w:rPr>
      </w:pPr>
      <w:r w:rsidRPr="00DA1162">
        <w:rPr>
          <w:color w:val="000000"/>
        </w:rPr>
        <w:t>Miejsce pracy: Suwałki, ul. Świerkowa 60.</w:t>
      </w:r>
    </w:p>
    <w:p w:rsidR="00CF2369" w:rsidRPr="00F213E9" w:rsidRDefault="00CF2369" w:rsidP="00CF2369">
      <w:pPr>
        <w:numPr>
          <w:ilvl w:val="0"/>
          <w:numId w:val="14"/>
        </w:numPr>
        <w:spacing w:before="100" w:beforeAutospacing="1" w:after="100" w:afterAutospacing="1" w:line="240" w:lineRule="atLeast"/>
        <w:jc w:val="both"/>
        <w:rPr>
          <w:color w:val="333333"/>
          <w:sz w:val="17"/>
          <w:szCs w:val="17"/>
        </w:rPr>
      </w:pPr>
      <w:r>
        <w:rPr>
          <w:color w:val="000000"/>
        </w:rPr>
        <w:t>U</w:t>
      </w:r>
      <w:r w:rsidRPr="00F213E9">
        <w:rPr>
          <w:color w:val="000000"/>
        </w:rPr>
        <w:t xml:space="preserve">mowa o pracę: pierwsza umowa o pracę zawierana jest na czas określony, </w:t>
      </w:r>
      <w:r>
        <w:rPr>
          <w:color w:val="000000"/>
        </w:rPr>
        <w:br/>
        <w:t xml:space="preserve">a </w:t>
      </w:r>
      <w:r w:rsidRPr="00F213E9">
        <w:rPr>
          <w:color w:val="000000"/>
        </w:rPr>
        <w:t>w przypadku braku zastrzeżeń po upływie tego okresu, zawarta będzie kolejna umowa</w:t>
      </w:r>
      <w:r>
        <w:rPr>
          <w:color w:val="000000"/>
        </w:rPr>
        <w:t>- na czas nieokreślony.</w:t>
      </w:r>
    </w:p>
    <w:p w:rsidR="00CF2369" w:rsidRPr="00DA1162" w:rsidRDefault="00CF2369" w:rsidP="00CF2369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DA1162">
        <w:rPr>
          <w:color w:val="000000"/>
        </w:rPr>
        <w:t xml:space="preserve">Specyfika pracy na stanowisku: </w:t>
      </w:r>
    </w:p>
    <w:p w:rsidR="00CF2369" w:rsidRPr="00DA1162" w:rsidRDefault="00CF2369" w:rsidP="00CF2369">
      <w:pPr>
        <w:numPr>
          <w:ilvl w:val="1"/>
          <w:numId w:val="14"/>
        </w:numPr>
        <w:jc w:val="both"/>
      </w:pPr>
      <w:r w:rsidRPr="00DA1162">
        <w:t>praca w pomieszczeniu zlokalizowanym na</w:t>
      </w:r>
      <w:r>
        <w:t xml:space="preserve"> I piętrze,</w:t>
      </w:r>
    </w:p>
    <w:p w:rsidR="00CF2369" w:rsidRPr="005D33B4" w:rsidRDefault="00CF2369" w:rsidP="00CF2369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DA1162">
        <w:rPr>
          <w:color w:val="000000"/>
        </w:rPr>
        <w:t>pracownik użytkuje w czasie pracy monitor ekranowy</w:t>
      </w:r>
      <w:r>
        <w:rPr>
          <w:color w:val="000000"/>
        </w:rPr>
        <w:t>,</w:t>
      </w:r>
    </w:p>
    <w:p w:rsidR="00CF2369" w:rsidRPr="005D33B4" w:rsidRDefault="00CF2369" w:rsidP="00CF2369">
      <w:pPr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color w:val="000000"/>
        </w:rPr>
        <w:t>bezpośredni kontakt z klientem,</w:t>
      </w:r>
    </w:p>
    <w:p w:rsidR="00CF2369" w:rsidRPr="004418B7" w:rsidRDefault="00CF2369" w:rsidP="00CF2369">
      <w:pPr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color w:val="000000"/>
        </w:rPr>
        <w:t>wyjazdy służbowe.</w:t>
      </w:r>
    </w:p>
    <w:p w:rsidR="00CF2369" w:rsidRPr="00DA1162" w:rsidRDefault="00CF2369" w:rsidP="00CF2369">
      <w:pPr>
        <w:numPr>
          <w:ilvl w:val="0"/>
          <w:numId w:val="14"/>
        </w:numPr>
        <w:spacing w:before="100" w:beforeAutospacing="1" w:after="100" w:afterAutospacing="1" w:line="240" w:lineRule="atLeast"/>
        <w:jc w:val="both"/>
        <w:rPr>
          <w:color w:val="333333"/>
        </w:rPr>
      </w:pPr>
      <w:r w:rsidRPr="00DA1162">
        <w:rPr>
          <w:color w:val="000000"/>
        </w:rPr>
        <w:t xml:space="preserve">Przewidywany termin zatrudnienia: </w:t>
      </w:r>
      <w:r>
        <w:t>marzec 2018</w:t>
      </w:r>
      <w:r w:rsidRPr="00DE0C44">
        <w:t xml:space="preserve"> rok.</w:t>
      </w:r>
    </w:p>
    <w:p w:rsidR="00CF2369" w:rsidRPr="00DA1162" w:rsidRDefault="00CF2369" w:rsidP="00CF2369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VIII. Określenie terminu i miejsca składania dokumentów.</w:t>
      </w:r>
    </w:p>
    <w:p w:rsidR="00CF2369" w:rsidRPr="00DA1162" w:rsidRDefault="00CF2369" w:rsidP="00CF236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CF2369" w:rsidRPr="00DA1162" w:rsidRDefault="00CF2369" w:rsidP="00CF2369">
      <w:pPr>
        <w:pStyle w:val="Podtytu"/>
        <w:ind w:left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Dokumenty należy składać w zamkniętych kopertach z dopiskiem 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„Nabór na  stanowisko urzędnicze:</w:t>
      </w:r>
      <w:r w:rsidRPr="00A9522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Geolog powiatowy”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terminie do dnia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Pr="004D6040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19.02.</w:t>
      </w:r>
      <w:r w:rsidRPr="004D6040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2018 r., </w:t>
      </w: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</w:t>
      </w:r>
      <w:r w:rsidRPr="004D6040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do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godz. 9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00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Starostwa Powiatowego w Suwałkach,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ul. Świerkowa 60, 16-400 Suwałki 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(Biuro Obsługi Klienta - pok. 20)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CF2369" w:rsidRPr="00DA1162" w:rsidRDefault="00CF2369" w:rsidP="00CF2369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CF2369" w:rsidRPr="00DA1162" w:rsidRDefault="00CF2369" w:rsidP="00BA13F1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CF2369" w:rsidRPr="00403012" w:rsidRDefault="00CF2369" w:rsidP="00CF2369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>Dodatkowych informacji udzielają:</w:t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</w:t>
      </w:r>
    </w:p>
    <w:p w:rsidR="00CF2369" w:rsidRDefault="00CF2369" w:rsidP="00CF236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:rsidR="00CF2369" w:rsidRPr="00950AB2" w:rsidRDefault="00CF2369" w:rsidP="00CF2369">
      <w:pPr>
        <w:pStyle w:val="Podtytu"/>
        <w:numPr>
          <w:ilvl w:val="0"/>
          <w:numId w:val="15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Stanisław Żukowski</w:t>
      </w:r>
      <w:r w:rsidRPr="004030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–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Naczelnik Wydziału Rolnictwa, Ochrony Środowiska i Leśnictwa                   tel. 87 5659290,</w:t>
      </w:r>
    </w:p>
    <w:p w:rsidR="00CF2369" w:rsidRPr="00403012" w:rsidRDefault="00CF2369" w:rsidP="00CF2369">
      <w:pPr>
        <w:pStyle w:val="Podtytu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030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Cezary Grzegorz Zwoliński – Sekretarz Powiatu, tel. 87 5659250,</w:t>
      </w:r>
    </w:p>
    <w:p w:rsidR="00CF2369" w:rsidRPr="00403012" w:rsidRDefault="00CF2369" w:rsidP="00CF2369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3</w:t>
      </w:r>
      <w:r w:rsidRPr="004030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)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4030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Anna  Nowacka – Inspektor ds. osobowych, tel. 87 5659252.</w:t>
      </w:r>
    </w:p>
    <w:p w:rsidR="00CF2369" w:rsidRDefault="00CF2369" w:rsidP="00CF2369">
      <w:pPr>
        <w:rPr>
          <w:b/>
          <w:bCs/>
          <w:sz w:val="22"/>
          <w:szCs w:val="22"/>
        </w:rPr>
      </w:pPr>
    </w:p>
    <w:p w:rsidR="00CF2369" w:rsidRDefault="00CF2369" w:rsidP="00CF236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CF2369" w:rsidRDefault="00CF2369" w:rsidP="00CF2369">
      <w:pPr>
        <w:rPr>
          <w:b/>
          <w:bCs/>
          <w:sz w:val="22"/>
          <w:szCs w:val="22"/>
        </w:rPr>
      </w:pPr>
    </w:p>
    <w:p w:rsidR="00CF2369" w:rsidRDefault="00CF2369" w:rsidP="00CF2369">
      <w:pPr>
        <w:rPr>
          <w:b/>
          <w:bCs/>
          <w:sz w:val="22"/>
          <w:szCs w:val="22"/>
        </w:rPr>
      </w:pPr>
    </w:p>
    <w:p w:rsidR="00CD5E48" w:rsidRDefault="00CD5E48" w:rsidP="00CD5E48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STAROSTA </w:t>
      </w:r>
    </w:p>
    <w:p w:rsidR="00CD5E48" w:rsidRDefault="00CD5E48" w:rsidP="00CD5E48">
      <w:pPr>
        <w:rPr>
          <w:b/>
          <w:bCs/>
          <w:sz w:val="22"/>
          <w:szCs w:val="22"/>
        </w:rPr>
      </w:pPr>
    </w:p>
    <w:p w:rsidR="00CD5E48" w:rsidRDefault="00CD5E48" w:rsidP="00CD5E48">
      <w:pPr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/-/ Szczepan Ołdakowski</w:t>
      </w:r>
    </w:p>
    <w:p w:rsidR="00BA13F1" w:rsidRDefault="00BA13F1" w:rsidP="00CF2369">
      <w:pPr>
        <w:rPr>
          <w:b/>
          <w:bCs/>
          <w:sz w:val="22"/>
          <w:szCs w:val="22"/>
        </w:rPr>
      </w:pPr>
    </w:p>
    <w:p w:rsidR="00CF2369" w:rsidRDefault="00CF2369" w:rsidP="00CF2369">
      <w:pPr>
        <w:rPr>
          <w:b/>
          <w:bCs/>
          <w:sz w:val="22"/>
          <w:szCs w:val="22"/>
        </w:rPr>
      </w:pPr>
    </w:p>
    <w:p w:rsidR="00CF2369" w:rsidRDefault="00CF2369" w:rsidP="00CF2369">
      <w:pPr>
        <w:rPr>
          <w:b/>
          <w:bCs/>
          <w:sz w:val="22"/>
          <w:szCs w:val="22"/>
        </w:rPr>
      </w:pPr>
    </w:p>
    <w:p w:rsidR="00CF2369" w:rsidRPr="00DA1162" w:rsidRDefault="00CF2369" w:rsidP="00CF2369">
      <w:pPr>
        <w:rPr>
          <w:sz w:val="16"/>
          <w:szCs w:val="16"/>
        </w:rPr>
      </w:pPr>
    </w:p>
    <w:p w:rsidR="00CF2369" w:rsidRPr="00DA1162" w:rsidRDefault="00CF2369" w:rsidP="00CF2369">
      <w:pPr>
        <w:jc w:val="both"/>
        <w:rPr>
          <w:sz w:val="18"/>
          <w:szCs w:val="18"/>
        </w:rPr>
      </w:pPr>
      <w:r w:rsidRPr="00DA1162">
        <w:rPr>
          <w:sz w:val="18"/>
          <w:szCs w:val="18"/>
        </w:rPr>
        <w:t xml:space="preserve">* kwestionariusz osobowy oraz </w:t>
      </w:r>
      <w:r>
        <w:rPr>
          <w:sz w:val="18"/>
          <w:szCs w:val="18"/>
        </w:rPr>
        <w:t xml:space="preserve">wzór </w:t>
      </w:r>
      <w:r w:rsidRPr="00DA1162">
        <w:rPr>
          <w:sz w:val="18"/>
          <w:szCs w:val="18"/>
        </w:rPr>
        <w:t>oświadczeni</w:t>
      </w:r>
      <w:r>
        <w:rPr>
          <w:sz w:val="18"/>
          <w:szCs w:val="18"/>
        </w:rPr>
        <w:t xml:space="preserve">a </w:t>
      </w:r>
      <w:r w:rsidRPr="00DA1162">
        <w:rPr>
          <w:sz w:val="18"/>
          <w:szCs w:val="18"/>
        </w:rPr>
        <w:t>- do pobrania w Biuletynie Informacji Publicznej Starostwa Powiatowego w Suwałkach (</w:t>
      </w:r>
      <w:hyperlink r:id="rId5" w:tgtFrame="_blank" w:history="1">
        <w:r w:rsidR="0098213D" w:rsidRPr="0098213D">
          <w:rPr>
            <w:rStyle w:val="Hipercze"/>
            <w:sz w:val="18"/>
            <w:szCs w:val="18"/>
          </w:rPr>
          <w:t>http://bip.st.suwalki.wrotapodlasia.pl/</w:t>
        </w:r>
      </w:hyperlink>
      <w:r w:rsidRPr="00DA1162">
        <w:rPr>
          <w:sz w:val="18"/>
          <w:szCs w:val="18"/>
        </w:rPr>
        <w:t>), na stronie internetowej (</w:t>
      </w:r>
      <w:hyperlink r:id="rId6" w:history="1">
        <w:r w:rsidRPr="00DA1162">
          <w:rPr>
            <w:rStyle w:val="Hipercze"/>
            <w:sz w:val="18"/>
            <w:szCs w:val="18"/>
          </w:rPr>
          <w:t>www.powiat.suwalski.pl</w:t>
        </w:r>
      </w:hyperlink>
      <w:r w:rsidRPr="00DA1162">
        <w:rPr>
          <w:sz w:val="18"/>
          <w:szCs w:val="18"/>
        </w:rPr>
        <w:t xml:space="preserve"> ) lub w Biurze Obsługi Klienta w Starostwie Powiatowym w Suwałkach (pok. 20)     </w:t>
      </w:r>
    </w:p>
    <w:p w:rsidR="007A2D42" w:rsidRPr="007A2D42" w:rsidRDefault="007A2D42" w:rsidP="007A2D42">
      <w:pPr>
        <w:jc w:val="both"/>
        <w:rPr>
          <w:sz w:val="18"/>
          <w:szCs w:val="18"/>
        </w:rPr>
      </w:pPr>
      <w:bookmarkStart w:id="0" w:name="_GoBack"/>
      <w:bookmarkEnd w:id="0"/>
    </w:p>
    <w:sectPr w:rsidR="007A2D42" w:rsidRPr="007A2D42" w:rsidSect="004A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14A"/>
    <w:multiLevelType w:val="hybridMultilevel"/>
    <w:tmpl w:val="E3107DC2"/>
    <w:lvl w:ilvl="0" w:tplc="0CDC8E2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BF00FA"/>
    <w:multiLevelType w:val="hybridMultilevel"/>
    <w:tmpl w:val="2514F59C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>
    <w:nsid w:val="14BF1AF5"/>
    <w:multiLevelType w:val="hybridMultilevel"/>
    <w:tmpl w:val="DF7896F2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305EBC"/>
    <w:multiLevelType w:val="hybridMultilevel"/>
    <w:tmpl w:val="A69C4994"/>
    <w:lvl w:ilvl="0" w:tplc="2B92D096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  <w:b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A031598"/>
    <w:multiLevelType w:val="hybridMultilevel"/>
    <w:tmpl w:val="E592A668"/>
    <w:lvl w:ilvl="0" w:tplc="77B6F698">
      <w:start w:val="1"/>
      <w:numFmt w:val="decimal"/>
      <w:lvlText w:val="%1)"/>
      <w:lvlJc w:val="left"/>
      <w:pPr>
        <w:ind w:left="9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5500BF0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A0E7C"/>
    <w:multiLevelType w:val="hybridMultilevel"/>
    <w:tmpl w:val="CD4A142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5601C1C"/>
    <w:multiLevelType w:val="hybridMultilevel"/>
    <w:tmpl w:val="564620D0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9356B11E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cs="Times New Roman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89C"/>
    <w:rsid w:val="002653FD"/>
    <w:rsid w:val="00334BBB"/>
    <w:rsid w:val="004213DB"/>
    <w:rsid w:val="004A4A35"/>
    <w:rsid w:val="00571689"/>
    <w:rsid w:val="00685B02"/>
    <w:rsid w:val="006F32E8"/>
    <w:rsid w:val="007A2D42"/>
    <w:rsid w:val="0082495D"/>
    <w:rsid w:val="008E17F7"/>
    <w:rsid w:val="0098213D"/>
    <w:rsid w:val="009A189C"/>
    <w:rsid w:val="00B400F6"/>
    <w:rsid w:val="00BA13F1"/>
    <w:rsid w:val="00BF7206"/>
    <w:rsid w:val="00C4009C"/>
    <w:rsid w:val="00C51179"/>
    <w:rsid w:val="00CD5E48"/>
    <w:rsid w:val="00CF2369"/>
    <w:rsid w:val="00D87D44"/>
    <w:rsid w:val="00F21492"/>
    <w:rsid w:val="00F9748E"/>
    <w:rsid w:val="00FB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4009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C4009C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C4009C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C4009C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4009C"/>
    <w:rPr>
      <w:rFonts w:ascii="Tahoma" w:eastAsia="Times New Roman" w:hAnsi="Tahoma" w:cs="Tahoma"/>
      <w:b/>
      <w:b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4009C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rsid w:val="00C4009C"/>
    <w:rPr>
      <w:rFonts w:ascii="Tahoma" w:eastAsia="Times New Roman" w:hAnsi="Tahoma" w:cs="Tahoma"/>
      <w:b/>
      <w:bCs/>
      <w:i/>
      <w:i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3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3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suwalski.pl" TargetMode="External"/><Relationship Id="rId5" Type="http://schemas.openxmlformats.org/officeDocument/2006/relationships/hyperlink" Target="http://bip.st.suwalki.wrotapodlasia.pl/starostwo-powiatowe/zarzadzenia/zarzadzenia-starosty/2018_r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a.jankowska</cp:lastModifiedBy>
  <cp:revision>25</cp:revision>
  <cp:lastPrinted>2018-02-02T07:25:00Z</cp:lastPrinted>
  <dcterms:created xsi:type="dcterms:W3CDTF">2017-03-21T10:33:00Z</dcterms:created>
  <dcterms:modified xsi:type="dcterms:W3CDTF">2018-02-02T11:26:00Z</dcterms:modified>
</cp:coreProperties>
</file>