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DB" w:rsidRPr="008E17F7" w:rsidRDefault="004213DB" w:rsidP="004213DB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ZAŁĄCZNIK DO ZARZĄDZENIA</w:t>
      </w:r>
      <w:r w:rsidR="00C51179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NR </w:t>
      </w: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 </w:t>
      </w:r>
      <w:r w:rsidR="00970872">
        <w:rPr>
          <w:rFonts w:ascii="Times New Roman" w:hAnsi="Times New Roman" w:cs="Times New Roman"/>
          <w:b w:val="0"/>
          <w:bCs w:val="0"/>
          <w:sz w:val="14"/>
          <w:szCs w:val="14"/>
        </w:rPr>
        <w:t>21</w:t>
      </w:r>
      <w:r w:rsidR="00685B02"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="00CF2369">
        <w:rPr>
          <w:rFonts w:ascii="Times New Roman" w:hAnsi="Times New Roman" w:cs="Times New Roman"/>
          <w:b w:val="0"/>
          <w:bCs w:val="0"/>
          <w:sz w:val="14"/>
          <w:szCs w:val="14"/>
        </w:rPr>
        <w:t>2018</w:t>
      </w:r>
    </w:p>
    <w:p w:rsidR="004213DB" w:rsidRPr="008E17F7" w:rsidRDefault="004213DB" w:rsidP="004213DB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STAROSTY SUW</w:t>
      </w:r>
      <w:r w:rsidR="008E17F7"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ALSKIEGO Z DNIA </w:t>
      </w:r>
      <w:r w:rsidR="002E5D2F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</w:t>
      </w:r>
      <w:r w:rsidR="00970872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6 czerwca </w:t>
      </w:r>
      <w:r w:rsidR="00CF2369">
        <w:rPr>
          <w:rFonts w:ascii="Times New Roman" w:hAnsi="Times New Roman" w:cs="Times New Roman"/>
          <w:b w:val="0"/>
          <w:bCs w:val="0"/>
          <w:sz w:val="14"/>
          <w:szCs w:val="14"/>
        </w:rPr>
        <w:t>2018</w:t>
      </w:r>
      <w:r w:rsidR="00334BBB"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r</w:t>
      </w: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.</w:t>
      </w:r>
    </w:p>
    <w:p w:rsidR="004213DB" w:rsidRPr="008E17F7" w:rsidRDefault="004213DB" w:rsidP="00C4009C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376B4E" w:rsidRPr="00DA1162" w:rsidRDefault="00376B4E" w:rsidP="00376B4E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p w:rsidR="00970872" w:rsidRPr="00DA1162" w:rsidRDefault="00781EC8" w:rsidP="00970872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r w:rsidRPr="002E5D2F">
        <w:rPr>
          <w:sz w:val="16"/>
          <w:szCs w:val="16"/>
        </w:rPr>
        <w:t xml:space="preserve"> </w:t>
      </w:r>
    </w:p>
    <w:p w:rsidR="00970872" w:rsidRPr="00DA1162" w:rsidRDefault="00970872" w:rsidP="00970872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O G Ł O S Z E N I E</w:t>
      </w:r>
    </w:p>
    <w:p w:rsidR="00970872" w:rsidRPr="00DA1162" w:rsidRDefault="00970872" w:rsidP="00970872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Starosty Suwalskiego</w:t>
      </w:r>
    </w:p>
    <w:p w:rsidR="00970872" w:rsidRPr="009278B8" w:rsidRDefault="00970872" w:rsidP="00970872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9278B8">
        <w:rPr>
          <w:rFonts w:ascii="Times New Roman" w:hAnsi="Times New Roman" w:cs="Times New Roman"/>
          <w:i w:val="0"/>
          <w:sz w:val="24"/>
          <w:szCs w:val="24"/>
        </w:rPr>
        <w:t>z dnia</w:t>
      </w:r>
      <w:r w:rsidRPr="00D76648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6 czerwca </w:t>
      </w:r>
      <w:r w:rsidRPr="006B03C1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Pr="00FF1D08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970872" w:rsidRPr="00DA1162" w:rsidRDefault="00970872" w:rsidP="00970872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 stanowisko urzędnicze</w:t>
      </w:r>
    </w:p>
    <w:p w:rsidR="00970872" w:rsidRPr="00DA1162" w:rsidRDefault="00970872" w:rsidP="00970872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970872" w:rsidRPr="00DA1162" w:rsidRDefault="00970872" w:rsidP="00970872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970872" w:rsidRPr="00DA1162" w:rsidRDefault="00970872" w:rsidP="00970872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970872" w:rsidRDefault="00970872" w:rsidP="00970872">
      <w:pPr>
        <w:ind w:firstLine="708"/>
        <w:jc w:val="center"/>
        <w:rPr>
          <w:b/>
          <w:i/>
        </w:rPr>
      </w:pPr>
      <w:r w:rsidRPr="005D33B4">
        <w:rPr>
          <w:b/>
          <w:i/>
        </w:rPr>
        <w:t xml:space="preserve">ogłasza nabór na stanowisko pracy </w:t>
      </w:r>
      <w:r>
        <w:rPr>
          <w:b/>
          <w:i/>
        </w:rPr>
        <w:t>ds. administracji architektoniczno-budowlanej</w:t>
      </w:r>
    </w:p>
    <w:p w:rsidR="00970872" w:rsidRPr="00A370EA" w:rsidRDefault="00970872" w:rsidP="00970872">
      <w:pPr>
        <w:ind w:firstLine="708"/>
        <w:jc w:val="center"/>
        <w:rPr>
          <w:b/>
          <w:i/>
        </w:rPr>
      </w:pPr>
      <w:r w:rsidRPr="00A370EA">
        <w:rPr>
          <w:b/>
          <w:i/>
        </w:rPr>
        <w:t xml:space="preserve">w Wydziale </w:t>
      </w:r>
      <w:r>
        <w:rPr>
          <w:b/>
          <w:i/>
          <w:iCs/>
        </w:rPr>
        <w:t>Architektury i Budownictwa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70872" w:rsidRPr="00DA1162" w:rsidRDefault="00970872" w:rsidP="00970872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970872" w:rsidRPr="00DA1162" w:rsidRDefault="00970872" w:rsidP="00970872">
      <w:pPr>
        <w:pStyle w:val="Podtytu"/>
        <w:ind w:left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970872" w:rsidRPr="00DA1162" w:rsidRDefault="00970872" w:rsidP="0097087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970872" w:rsidRPr="00DA1162" w:rsidRDefault="00970872" w:rsidP="0097087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0872" w:rsidRPr="006469E9" w:rsidRDefault="00970872" w:rsidP="00970872">
      <w:pPr>
        <w:pStyle w:val="Podtytu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469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Stanowisko pracy: </w:t>
      </w:r>
      <w:r w:rsidRPr="006469E9">
        <w:rPr>
          <w:rFonts w:ascii="Times New Roman" w:hAnsi="Times New Roman" w:cs="Times New Roman"/>
          <w:i w:val="0"/>
          <w:sz w:val="24"/>
          <w:szCs w:val="24"/>
        </w:rPr>
        <w:t>ds. administracji architektoniczno-budowlanej</w:t>
      </w:r>
    </w:p>
    <w:p w:rsidR="00970872" w:rsidRPr="006469E9" w:rsidRDefault="00970872" w:rsidP="00970872">
      <w:pPr>
        <w:pStyle w:val="Podtytu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469E9">
        <w:rPr>
          <w:rFonts w:ascii="Times New Roman" w:hAnsi="Times New Roman" w:cs="Times New Roman"/>
          <w:i w:val="0"/>
          <w:iCs w:val="0"/>
          <w:sz w:val="24"/>
          <w:szCs w:val="24"/>
        </w:rPr>
        <w:t>Wydział Architektury i Budownictwa</w:t>
      </w:r>
    </w:p>
    <w:p w:rsidR="00970872" w:rsidRPr="00A370EA" w:rsidRDefault="00970872" w:rsidP="00970872">
      <w:pPr>
        <w:pStyle w:val="Podtytu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70EA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wymagań związanych ze stanowiskiem urzędniczym zgodnie z opisem danego stanowiska, ze wskazaniem, które z nich są niezbędne, a które są dodatkowe.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896B94" w:rsidRDefault="00970872" w:rsidP="00970872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970872" w:rsidRPr="00DA1162" w:rsidRDefault="00970872" w:rsidP="0097087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970872" w:rsidRDefault="00970872" w:rsidP="00970872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970872" w:rsidRPr="00B354F8" w:rsidRDefault="00970872" w:rsidP="00970872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kierunku: architektura, budownictwo lub średnie techniczne budowlane  z 3 –letnim stażem pracy,</w:t>
      </w:r>
    </w:p>
    <w:p w:rsidR="00970872" w:rsidRPr="00DA1162" w:rsidRDefault="00970872" w:rsidP="00970872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ukończyła 18 rok życia i 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970872" w:rsidRPr="00DA1162" w:rsidRDefault="00970872" w:rsidP="00970872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stan zdrowia pozwalający na zatrudnienie na 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nowisku urzędniczym: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ds.</w:t>
      </w:r>
      <w:r w:rsidRPr="005523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>administracji architektoniczno-budowlanej,</w:t>
      </w:r>
    </w:p>
    <w:p w:rsidR="00970872" w:rsidRPr="00DA1162" w:rsidRDefault="00970872" w:rsidP="00970872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 umyślne przestępstwo skarbowe,</w:t>
      </w:r>
    </w:p>
    <w:p w:rsidR="00970872" w:rsidRPr="00DA1162" w:rsidRDefault="00970872" w:rsidP="00970872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970872" w:rsidRDefault="00970872" w:rsidP="00970872">
      <w:pPr>
        <w:pStyle w:val="Podtytu"/>
        <w:numPr>
          <w:ilvl w:val="2"/>
          <w:numId w:val="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970872" w:rsidRPr="00B354F8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354F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wykształcenie wyższe magisterskie o kierunku /specjalności: architektura lub budownictwo,</w:t>
      </w:r>
    </w:p>
    <w:p w:rsidR="00970872" w:rsidRPr="00B354F8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354F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co najmniej półroczny staż pracy w 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administracji  architektoniczno-budowlanej lub nadzorze budowlanym,</w:t>
      </w:r>
    </w:p>
    <w:p w:rsidR="00970872" w:rsidRPr="00B354F8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>uprawnienia budowlane do pełnienia samodzielnych funkcji technicznych       w    budownictwie,</w:t>
      </w:r>
    </w:p>
    <w:p w:rsidR="00970872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ustawy o samorządzie powiatowym,</w:t>
      </w:r>
    </w:p>
    <w:p w:rsidR="00970872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 o pracownikach samorządowych,</w:t>
      </w:r>
    </w:p>
    <w:p w:rsidR="00970872" w:rsidRPr="006469E9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 ustawy – Kodeks postępowania administracyjnego,</w:t>
      </w:r>
    </w:p>
    <w:p w:rsidR="00970872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stępie do informacji publicznej,</w:t>
      </w:r>
    </w:p>
    <w:p w:rsidR="00970872" w:rsidRPr="00BF796A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>znajomość ustawy o ochronie danych osobowych,</w:t>
      </w:r>
    </w:p>
    <w:p w:rsidR="00970872" w:rsidRPr="00A67F35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ochronie informacji niejawnych,</w:t>
      </w:r>
    </w:p>
    <w:p w:rsidR="00970872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jomość ustawy – Prawo budowlane,</w:t>
      </w:r>
    </w:p>
    <w:p w:rsidR="00970872" w:rsidRPr="00970872" w:rsidRDefault="00970872" w:rsidP="0097087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F796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ustawy o </w:t>
      </w: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szczególnych zasadach przygotowania i realizacji inwesty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cji w zakresie dróg publicznych.</w:t>
      </w: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970872" w:rsidRPr="00C94545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970872" w:rsidRPr="00835D5E" w:rsidRDefault="00970872" w:rsidP="00970872">
      <w:pPr>
        <w:pStyle w:val="Podtytu"/>
        <w:numPr>
          <w:ilvl w:val="4"/>
          <w:numId w:val="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Wskazanie zakresu zadań wykonyw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anych na stanowisku urzędniczym:</w:t>
      </w:r>
    </w:p>
    <w:p w:rsidR="00970872" w:rsidRDefault="00970872" w:rsidP="00970872">
      <w:pPr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970872" w:rsidRPr="002B5518" w:rsidRDefault="00970872" w:rsidP="00970872">
      <w:pPr>
        <w:numPr>
          <w:ilvl w:val="0"/>
          <w:numId w:val="12"/>
        </w:numPr>
        <w:tabs>
          <w:tab w:val="left" w:pos="993"/>
        </w:tabs>
        <w:suppressAutoHyphens/>
        <w:spacing w:before="100" w:beforeAutospacing="1" w:after="100" w:afterAutospacing="1"/>
        <w:ind w:left="1418" w:hanging="338"/>
        <w:contextualSpacing/>
        <w:jc w:val="both"/>
      </w:pPr>
      <w:r w:rsidRPr="002B5518">
        <w:t xml:space="preserve">przygotowywanie projektów decyzji z zakresu administracji </w:t>
      </w:r>
      <w:proofErr w:type="spellStart"/>
      <w:r w:rsidRPr="002B5518">
        <w:t>architektoniczno</w:t>
      </w:r>
      <w:proofErr w:type="spellEnd"/>
      <w:r w:rsidRPr="002B5518">
        <w:t xml:space="preserve"> </w:t>
      </w:r>
      <w:r>
        <w:t>-</w:t>
      </w:r>
      <w:r w:rsidRPr="002B5518">
        <w:t xml:space="preserve">budowlanej, </w:t>
      </w:r>
    </w:p>
    <w:p w:rsidR="00970872" w:rsidRPr="002B5518" w:rsidRDefault="00970872" w:rsidP="00970872">
      <w:pPr>
        <w:numPr>
          <w:ilvl w:val="0"/>
          <w:numId w:val="12"/>
        </w:numPr>
        <w:tabs>
          <w:tab w:val="left" w:pos="993"/>
        </w:tabs>
        <w:suppressAutoHyphens/>
        <w:spacing w:before="100" w:beforeAutospacing="1" w:after="100" w:afterAutospacing="1"/>
        <w:ind w:left="1418" w:hanging="338"/>
        <w:contextualSpacing/>
        <w:jc w:val="both"/>
      </w:pPr>
      <w:r>
        <w:t xml:space="preserve">przyjmowanie zgłoszeń dotyczących </w:t>
      </w:r>
      <w:r w:rsidRPr="002B5518">
        <w:t xml:space="preserve">budowy, rozbiórki lub zmiany sposobu użytkowania obiektu budowlanego, </w:t>
      </w:r>
    </w:p>
    <w:p w:rsidR="00970872" w:rsidRDefault="00970872" w:rsidP="00970872">
      <w:pPr>
        <w:numPr>
          <w:ilvl w:val="0"/>
          <w:numId w:val="12"/>
        </w:numPr>
        <w:tabs>
          <w:tab w:val="left" w:pos="993"/>
        </w:tabs>
        <w:suppressAutoHyphens/>
        <w:spacing w:before="100" w:beforeAutospacing="1" w:after="100" w:afterAutospacing="1"/>
        <w:ind w:left="1418" w:hanging="338"/>
        <w:contextualSpacing/>
        <w:jc w:val="both"/>
      </w:pPr>
      <w:r w:rsidRPr="002B5518">
        <w:t>przygotowywanie zaświadczeń o samodzielności lokali i potwierdzających powierzchnię użytkową budynków mieszkalnych.</w:t>
      </w:r>
    </w:p>
    <w:p w:rsidR="00970872" w:rsidRPr="00970872" w:rsidRDefault="00970872" w:rsidP="00970872">
      <w:pPr>
        <w:tabs>
          <w:tab w:val="left" w:pos="993"/>
        </w:tabs>
        <w:suppressAutoHyphens/>
        <w:spacing w:before="100" w:beforeAutospacing="1" w:after="100" w:afterAutospacing="1"/>
        <w:ind w:left="1418"/>
        <w:contextualSpacing/>
        <w:jc w:val="both"/>
      </w:pPr>
    </w:p>
    <w:p w:rsidR="00970872" w:rsidRPr="00DA1162" w:rsidRDefault="00970872" w:rsidP="00970872">
      <w:pPr>
        <w:numPr>
          <w:ilvl w:val="1"/>
          <w:numId w:val="4"/>
        </w:numPr>
        <w:jc w:val="both"/>
        <w:rPr>
          <w:b/>
          <w:bCs/>
        </w:rPr>
      </w:pPr>
      <w:r w:rsidRPr="00DA1162">
        <w:rPr>
          <w:b/>
          <w:bCs/>
        </w:rPr>
        <w:t>Wskazanie wymaganych dokumentów.</w:t>
      </w:r>
    </w:p>
    <w:p w:rsidR="00970872" w:rsidRPr="00DA1162" w:rsidRDefault="00970872" w:rsidP="00970872">
      <w:pPr>
        <w:ind w:left="340"/>
        <w:jc w:val="both"/>
        <w:rPr>
          <w:b/>
          <w:bCs/>
        </w:rPr>
      </w:pPr>
    </w:p>
    <w:p w:rsidR="00970872" w:rsidRPr="00DA1162" w:rsidRDefault="00970872" w:rsidP="00970872">
      <w:pPr>
        <w:jc w:val="both"/>
      </w:pPr>
      <w:r w:rsidRPr="00DA1162">
        <w:t xml:space="preserve">         </w:t>
      </w:r>
      <w:r w:rsidRPr="00DA1162">
        <w:rPr>
          <w:b/>
          <w:bCs/>
        </w:rPr>
        <w:t>1. Dokumenty niezbędne:</w:t>
      </w:r>
      <w:r>
        <w:t xml:space="preserve">   </w:t>
      </w:r>
    </w:p>
    <w:p w:rsidR="00970872" w:rsidRPr="00DA1162" w:rsidRDefault="00970872" w:rsidP="00970872">
      <w:pPr>
        <w:numPr>
          <w:ilvl w:val="2"/>
          <w:numId w:val="4"/>
        </w:numPr>
        <w:tabs>
          <w:tab w:val="num" w:pos="720"/>
        </w:tabs>
        <w:ind w:firstLine="106"/>
        <w:jc w:val="both"/>
      </w:pPr>
      <w:r>
        <w:t>kwestionariusz osobowy,</w:t>
      </w:r>
      <w:r w:rsidRPr="00DA1162">
        <w:rPr>
          <w:b/>
          <w:bCs/>
        </w:rPr>
        <w:t>*</w:t>
      </w:r>
    </w:p>
    <w:p w:rsidR="00970872" w:rsidRPr="00DA1162" w:rsidRDefault="00970872" w:rsidP="00970872">
      <w:pPr>
        <w:numPr>
          <w:ilvl w:val="2"/>
          <w:numId w:val="4"/>
        </w:numPr>
        <w:ind w:firstLine="106"/>
        <w:jc w:val="both"/>
      </w:pPr>
      <w:r>
        <w:t>list motywacyjny,</w:t>
      </w:r>
    </w:p>
    <w:p w:rsidR="00970872" w:rsidRPr="00DA1162" w:rsidRDefault="00970872" w:rsidP="00970872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 xml:space="preserve">kserokopia dokumentów potwierdzających wykształcenie (przy braku dyplomu dopuszcza się przedstawienie zaświadczenia z uczelni/szkoły potwierdzającego uzyskanie tytułu, zaświadczenie winno być wydane na </w:t>
      </w:r>
      <w:r>
        <w:t xml:space="preserve">  </w:t>
      </w:r>
      <w:r w:rsidRPr="00DA1162">
        <w:t>30 dni przed dniem</w:t>
      </w:r>
      <w:r>
        <w:t xml:space="preserve"> złożenia oferty na stanowisko),</w:t>
      </w:r>
    </w:p>
    <w:p w:rsidR="00970872" w:rsidRPr="003B51CA" w:rsidRDefault="00970872" w:rsidP="00970872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3B51CA">
        <w:t>kserokopia dokumentów potwierdzających  3- letni staż pracy (dotyczy wykształcenia średniego),</w:t>
      </w:r>
    </w:p>
    <w:p w:rsidR="00970872" w:rsidRPr="00DA1162" w:rsidRDefault="00970872" w:rsidP="00970872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>
        <w:t xml:space="preserve">oświadczenie kandydata o stanie zdrowia pozwalającym na zatrudnienie na </w:t>
      </w:r>
      <w:r w:rsidRPr="00736465">
        <w:t>stanowisku pracy ds.</w:t>
      </w:r>
      <w:r w:rsidRPr="00613EA2">
        <w:rPr>
          <w:b/>
          <w:i/>
        </w:rPr>
        <w:t xml:space="preserve"> </w:t>
      </w:r>
      <w:r w:rsidRPr="00613EA2">
        <w:t>administracji architektoniczno-budowlanej,*</w:t>
      </w:r>
      <w:r w:rsidRPr="005D33B4">
        <w:rPr>
          <w:i/>
        </w:rPr>
        <w:t xml:space="preserve">  </w:t>
      </w:r>
    </w:p>
    <w:p w:rsidR="00970872" w:rsidRPr="00DA1162" w:rsidRDefault="00970872" w:rsidP="00970872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 kandydata, że nie był karany za przest</w:t>
      </w:r>
      <w:r>
        <w:t>ępstwo popełnione umyślnie,</w:t>
      </w:r>
      <w:r w:rsidRPr="00DA1162">
        <w:t>*</w:t>
      </w:r>
    </w:p>
    <w:p w:rsidR="00970872" w:rsidRPr="00DA1162" w:rsidRDefault="00970872" w:rsidP="00970872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 xml:space="preserve">oświadczenie, że nie toczy się przeciwko niemu postępowanie karne                 </w:t>
      </w:r>
      <w:r>
        <w:t xml:space="preserve">         i skarbowe,</w:t>
      </w:r>
      <w:r w:rsidRPr="00DA1162">
        <w:t>*</w:t>
      </w:r>
    </w:p>
    <w:p w:rsidR="00970872" w:rsidRPr="00DA1162" w:rsidRDefault="00970872" w:rsidP="00970872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 kandydata, że posiada pełną zdolność do czynności prawnych oraz o korzy</w:t>
      </w:r>
      <w:r>
        <w:t>staniu z pełni praw publicznych,</w:t>
      </w:r>
      <w:r w:rsidRPr="00DA1162">
        <w:t>*</w:t>
      </w:r>
    </w:p>
    <w:p w:rsidR="00970872" w:rsidRPr="005C48CA" w:rsidRDefault="00970872" w:rsidP="00970872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5C48CA">
        <w:t xml:space="preserve">zgoda na przetwarzanie danych osobowych w zakresie numeru telefonu           </w:t>
      </w:r>
      <w:r>
        <w:t xml:space="preserve">    </w:t>
      </w:r>
      <w:r w:rsidRPr="005C48CA">
        <w:t xml:space="preserve"> (w przypadku jej wyrażenia) oraz zapoznanie się z klauzulą informacyjną        </w:t>
      </w:r>
      <w:r>
        <w:t xml:space="preserve">      </w:t>
      </w:r>
      <w:r w:rsidRPr="005C48CA">
        <w:t xml:space="preserve"> o zasadach przetwarzania danych osobowych na podstawie wyrażonej zgody     w Starostwie Powiatowym w Suwałkach *.</w:t>
      </w:r>
    </w:p>
    <w:p w:rsidR="00970872" w:rsidRDefault="00970872" w:rsidP="00970872">
      <w:pPr>
        <w:ind w:firstLine="397"/>
        <w:jc w:val="both"/>
      </w:pPr>
    </w:p>
    <w:p w:rsidR="00970872" w:rsidRDefault="00970872" w:rsidP="00970872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970872" w:rsidRPr="00C612A9" w:rsidRDefault="00970872" w:rsidP="00970872">
      <w:pPr>
        <w:numPr>
          <w:ilvl w:val="0"/>
          <w:numId w:val="5"/>
        </w:numPr>
        <w:jc w:val="both"/>
      </w:pPr>
      <w:r>
        <w:t>kserokopia</w:t>
      </w:r>
      <w:r w:rsidRPr="00DA1162">
        <w:t xml:space="preserve"> dokumentów potwie</w:t>
      </w:r>
      <w:r>
        <w:t xml:space="preserve">rdzających </w:t>
      </w:r>
      <w:r w:rsidRPr="00C612A9">
        <w:rPr>
          <w:bCs/>
          <w:iCs/>
        </w:rPr>
        <w:t xml:space="preserve">co najmniej półroczny staż pracy </w:t>
      </w:r>
      <w:r>
        <w:rPr>
          <w:bCs/>
          <w:iCs/>
        </w:rPr>
        <w:t xml:space="preserve">         </w:t>
      </w:r>
      <w:r w:rsidRPr="00C612A9">
        <w:rPr>
          <w:bCs/>
          <w:iCs/>
        </w:rPr>
        <w:t xml:space="preserve">w </w:t>
      </w:r>
      <w:r w:rsidRPr="00C612A9">
        <w:t xml:space="preserve"> administracji  architektoniczno-budowlanej lub nadzorze budowlanym</w:t>
      </w:r>
      <w:r>
        <w:t xml:space="preserve"> </w:t>
      </w:r>
    </w:p>
    <w:p w:rsidR="00970872" w:rsidRPr="00970872" w:rsidRDefault="00970872" w:rsidP="00970872">
      <w:pPr>
        <w:pStyle w:val="Podtytu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kserokopia</w:t>
      </w:r>
      <w:r w:rsidRPr="00EF52C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dokumentów potwierdzających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uprawnienia budowlane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do pełnienia samodzie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lnych funkcji technicznych  w  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>budownictwie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970872" w:rsidRPr="00C612A9" w:rsidRDefault="00970872" w:rsidP="00970872">
      <w:pPr>
        <w:pStyle w:val="Podtytu"/>
        <w:ind w:left="1068"/>
        <w:jc w:val="both"/>
        <w:rPr>
          <w:rStyle w:val="Pogrubienie"/>
          <w:i w:val="0"/>
          <w:iCs w:val="0"/>
          <w:sz w:val="24"/>
          <w:szCs w:val="24"/>
        </w:rPr>
      </w:pPr>
    </w:p>
    <w:p w:rsidR="00970872" w:rsidRDefault="00970872" w:rsidP="00970872">
      <w:pPr>
        <w:pStyle w:val="NormalnyWeb"/>
        <w:numPr>
          <w:ilvl w:val="1"/>
          <w:numId w:val="4"/>
        </w:numPr>
        <w:spacing w:line="240" w:lineRule="atLeast"/>
        <w:jc w:val="both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lastRenderedPageBreak/>
        <w:t>Rekrutacja i zatrudnianie osób niepełnosprawnych.</w:t>
      </w:r>
    </w:p>
    <w:p w:rsidR="00970872" w:rsidRDefault="00970872" w:rsidP="00970872">
      <w:pPr>
        <w:ind w:firstLine="397"/>
        <w:jc w:val="both"/>
        <w:rPr>
          <w:b/>
          <w:bCs/>
        </w:rPr>
      </w:pPr>
      <w:r w:rsidRPr="001F1803">
        <w:rPr>
          <w:bCs/>
        </w:rPr>
        <w:t>W miesiącu poprzedzającym datę upublicznienia ogłoszenia wskaźnik zatrudnienia osób niepełnosprawnych w jednostce, w rozumi</w:t>
      </w:r>
      <w:r>
        <w:rPr>
          <w:bCs/>
        </w:rPr>
        <w:t xml:space="preserve">eniu przepisów </w:t>
      </w:r>
      <w:r w:rsidRPr="001F1803">
        <w:rPr>
          <w:bCs/>
        </w:rPr>
        <w:t xml:space="preserve">o rehabilitacji zawodowej </w:t>
      </w:r>
      <w:r>
        <w:rPr>
          <w:bCs/>
        </w:rPr>
        <w:t xml:space="preserve">                         </w:t>
      </w:r>
      <w:r w:rsidRPr="001F1803">
        <w:rPr>
          <w:bCs/>
        </w:rPr>
        <w:t>i społecznej oraz zatrudnianiu osób niepełnosprawnych, był wyższy niż 6 %.</w:t>
      </w:r>
    </w:p>
    <w:p w:rsidR="00970872" w:rsidRPr="00DA1162" w:rsidRDefault="00970872" w:rsidP="00970872">
      <w:pPr>
        <w:pStyle w:val="NormalnyWeb"/>
        <w:spacing w:line="240" w:lineRule="atLeast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VII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A1162">
        <w:rPr>
          <w:b/>
          <w:bCs/>
        </w:rPr>
        <w:t>Informacja o warunkach pracy na danym stanowisku.</w:t>
      </w:r>
    </w:p>
    <w:p w:rsidR="00970872" w:rsidRPr="00DA1162" w:rsidRDefault="00970872" w:rsidP="00970872">
      <w:pPr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970872" w:rsidRPr="00AA1292" w:rsidRDefault="00970872" w:rsidP="00970872">
      <w:pPr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970872" w:rsidRPr="00DA1162" w:rsidRDefault="00970872" w:rsidP="00970872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970872" w:rsidRPr="00DA1162" w:rsidRDefault="00970872" w:rsidP="00970872">
      <w:pPr>
        <w:numPr>
          <w:ilvl w:val="1"/>
          <w:numId w:val="23"/>
        </w:numPr>
        <w:jc w:val="both"/>
      </w:pPr>
      <w:r w:rsidRPr="00DA1162">
        <w:t>praca w pomieszczeniu zlokalizowanym na</w:t>
      </w:r>
      <w:r>
        <w:t xml:space="preserve"> parterze,</w:t>
      </w:r>
    </w:p>
    <w:p w:rsidR="00970872" w:rsidRPr="005D33B4" w:rsidRDefault="00970872" w:rsidP="00970872">
      <w:pPr>
        <w:numPr>
          <w:ilvl w:val="1"/>
          <w:numId w:val="23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>pracownik użytkuje w czasie pracy monitor ekranowy</w:t>
      </w:r>
      <w:r>
        <w:rPr>
          <w:color w:val="000000"/>
        </w:rPr>
        <w:t xml:space="preserve"> co najmniej przez połowę dobowego czasu pracy,</w:t>
      </w:r>
    </w:p>
    <w:p w:rsidR="00970872" w:rsidRPr="005D33B4" w:rsidRDefault="00970872" w:rsidP="00970872">
      <w:pPr>
        <w:numPr>
          <w:ilvl w:val="1"/>
          <w:numId w:val="23"/>
        </w:numPr>
        <w:jc w:val="both"/>
        <w:rPr>
          <w:rFonts w:ascii="Arial" w:hAnsi="Arial" w:cs="Arial"/>
        </w:rPr>
      </w:pPr>
      <w:r>
        <w:rPr>
          <w:color w:val="000000"/>
        </w:rPr>
        <w:t>bezpośredni kontakt z klientem,</w:t>
      </w:r>
    </w:p>
    <w:p w:rsidR="00970872" w:rsidRPr="004418B7" w:rsidRDefault="00970872" w:rsidP="00970872">
      <w:pPr>
        <w:numPr>
          <w:ilvl w:val="1"/>
          <w:numId w:val="23"/>
        </w:numPr>
        <w:jc w:val="both"/>
        <w:rPr>
          <w:rFonts w:ascii="Arial" w:hAnsi="Arial" w:cs="Arial"/>
        </w:rPr>
      </w:pPr>
      <w:r>
        <w:rPr>
          <w:color w:val="000000"/>
        </w:rPr>
        <w:t>wyjazdy służbowe.</w:t>
      </w:r>
    </w:p>
    <w:p w:rsidR="00970872" w:rsidRPr="00DA1162" w:rsidRDefault="00970872" w:rsidP="00970872">
      <w:pPr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color w:val="333333"/>
        </w:rPr>
      </w:pPr>
      <w:r w:rsidRPr="00DA1162">
        <w:rPr>
          <w:color w:val="000000"/>
        </w:rPr>
        <w:t>Przewidywany termin zatrudnienia</w:t>
      </w:r>
      <w:r w:rsidRPr="004F2FDF">
        <w:t>:</w:t>
      </w:r>
      <w:r w:rsidRPr="00F64D49">
        <w:rPr>
          <w:color w:val="FF0000"/>
        </w:rPr>
        <w:t xml:space="preserve"> </w:t>
      </w:r>
      <w:r w:rsidRPr="00356BC2">
        <w:t>lipiec- sierpień 2018 rok.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VIII. Określenie terminu i miejsca składania dokumentów.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ind w:left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Dokumenty należy składać w zamkniętych kopertach z dopiskiem 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„Nabór na  stanowisko urzędnicze: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stanowisko pracy</w:t>
      </w:r>
      <w:r w:rsidRPr="00892B6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370EA">
        <w:rPr>
          <w:rFonts w:ascii="Times New Roman" w:hAnsi="Times New Roman" w:cs="Times New Roman"/>
          <w:i w:val="0"/>
          <w:sz w:val="24"/>
          <w:szCs w:val="24"/>
        </w:rPr>
        <w:t>ds.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69E9">
        <w:rPr>
          <w:rFonts w:ascii="Times New Roman" w:hAnsi="Times New Roman" w:cs="Times New Roman"/>
          <w:i w:val="0"/>
          <w:sz w:val="24"/>
          <w:szCs w:val="24"/>
        </w:rPr>
        <w:t>administracji architektoniczno-budowlanej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”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terminie do dnia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19</w:t>
      </w:r>
      <w:r w:rsidRPr="00137C9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</w:t>
      </w:r>
      <w:r w:rsidRPr="00356BC2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06.2018 r.</w:t>
      </w:r>
      <w:r w:rsidRPr="00356BC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</w:t>
      </w:r>
      <w:r w:rsidRPr="004D604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do</w:t>
      </w:r>
      <w:r w:rsidRPr="006B03C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godz. 9</w:t>
      </w:r>
      <w:r w:rsidRPr="006B03C1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ul. Świerkowa 60, 16-400 Suwałki 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(Biuro Obsługi Klienta - pok. 20)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970872" w:rsidRPr="00DA1162" w:rsidRDefault="00970872" w:rsidP="00970872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IX. Inne informacje.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przeprowadzi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omisja powołana zarządzeniem 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21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2018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6 czerwca </w:t>
      </w:r>
      <w:r w:rsidRPr="00421B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</w:t>
      </w:r>
      <w:r w:rsidRPr="00402547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sprawie ogłoszenia naboru na stanowisko urzędnicze w Starostwie Powiatowym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Nr 21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2018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 czerwca 2018 r.</w:t>
      </w:r>
      <w:r w:rsidRPr="00AE1003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  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 Starostwie Powiatowym     w Suwałkach.</w:t>
      </w: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ustawą z dnia 21 listopada 2008 r. o pracownikach samo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rządowych (Dz.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2016 r. poz. 902, z późn.zm.)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oraz zarządzeniem Nr 1/09 Starosty Suwalskiego z dnia 19 stycznia 2009 r. w sprawie regulaminu przeprowadzania naboru na stanowisko urzędnicze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Starostwie Powiatowym w Suwałkach.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970872" w:rsidRPr="00DA1162" w:rsidRDefault="00970872" w:rsidP="00970872">
      <w:pPr>
        <w:pStyle w:val="Podtytu"/>
        <w:numPr>
          <w:ilvl w:val="1"/>
          <w:numId w:val="1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lnych (niezbędnych), określonych w ogłoszeniu,</w:t>
      </w:r>
    </w:p>
    <w:p w:rsidR="00970872" w:rsidRPr="001A52DF" w:rsidRDefault="00970872" w:rsidP="00970872">
      <w:pPr>
        <w:pStyle w:val="Podtytu"/>
        <w:numPr>
          <w:ilvl w:val="1"/>
          <w:numId w:val="1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etap drugi -  test pisemny lub/oraz rozmowę kwalifikacyjną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polegający na sprawdzeniu stopnia spełnienia wymagań dodatkowych </w:t>
      </w:r>
      <w:r w:rsidRPr="001A52D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wyłonieniu nie więcej niż pięciu najlepszych kandydatów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97087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(telefonicznie lub drogą elektroniczną) i zaproszone do drugiego etapu naboru- potwierdzającego w szczególności stopień spełnienia wymagań dodatkowych zawartych w pkt III.</w:t>
      </w: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D45551" w:rsidRDefault="00970872" w:rsidP="00970872">
      <w:pPr>
        <w:pStyle w:val="Podtytu"/>
        <w:ind w:left="708"/>
        <w:jc w:val="both"/>
        <w:rPr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w Suwałkach </w:t>
      </w:r>
      <w:r w:rsidRPr="0036090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6" w:history="1">
        <w:r w:rsidRPr="0036090F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Pr="0036090F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DA1162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 stronie internetowej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hyperlink r:id="rId7" w:history="1">
        <w:r w:rsidRPr="004E3CBE">
          <w:rPr>
            <w:rStyle w:val="Hipercze"/>
            <w:b w:val="0"/>
            <w:bCs w:val="0"/>
            <w:sz w:val="22"/>
            <w:szCs w:val="22"/>
          </w:rPr>
          <w:t>www.powiat.suwalski.pl</w:t>
        </w:r>
      </w:hyperlink>
      <w:r w:rsidRPr="004E3CB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Dodatkowo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zakwalifikowani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kandydaci, zostaną poinformowani telefonicznie lub drogą elektroniczną.</w:t>
      </w:r>
    </w:p>
    <w:p w:rsidR="00970872" w:rsidRPr="00DA1162" w:rsidRDefault="00970872" w:rsidP="0097087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0872" w:rsidRPr="00DA116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Publicznej Starostwa Powiatowego w Suwałkach </w:t>
      </w:r>
      <w:r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8" w:history="1">
        <w:r w:rsidRPr="00D45551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9" w:history="1">
        <w:r w:rsidRPr="00DA1162">
          <w:rPr>
            <w:rStyle w:val="Hipercze"/>
            <w:b w:val="0"/>
            <w:bCs w:val="0"/>
            <w:sz w:val="24"/>
            <w:szCs w:val="24"/>
          </w:rPr>
          <w:t>www.powiat.suwalski.pl</w:t>
        </w:r>
      </w:hyperlink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970872" w:rsidRPr="00E05DB0" w:rsidRDefault="00970872" w:rsidP="00970872">
      <w:pPr>
        <w:spacing w:before="100" w:beforeAutospacing="1" w:after="100" w:afterAutospacing="1"/>
        <w:ind w:left="708"/>
        <w:jc w:val="both"/>
      </w:pPr>
      <w:r w:rsidRPr="003602A0">
        <w:t xml:space="preserve">Dokumenty kandydata wybranego w naborze i zatrudnionego w Starostwie Powiatowym w Suwałkach na stanowisko wskazane w niniejszym ogłoszeniu będą dołączone do jego akt osobowych. Wybrany kandydat przed zawarciem umowy </w:t>
      </w:r>
      <w:r>
        <w:t xml:space="preserve">          </w:t>
      </w:r>
      <w:r w:rsidRPr="003602A0">
        <w:t xml:space="preserve">o pracę zobowiązany będzie dostarczyć zaświadczenie o niekaralności z Krajowego Rejestru Karnego. </w:t>
      </w:r>
    </w:p>
    <w:p w:rsidR="00970872" w:rsidRPr="00DA1162" w:rsidRDefault="00970872" w:rsidP="00970872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2690C">
        <w:rPr>
          <w:rFonts w:ascii="Times New Roman" w:hAnsi="Times New Roman" w:cs="Times New Roman"/>
          <w:sz w:val="24"/>
          <w:szCs w:val="24"/>
        </w:rPr>
        <w:t>Oferty niezakwalifikowane do etapów naboru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sz w:val="24"/>
          <w:szCs w:val="24"/>
        </w:rPr>
        <w:t xml:space="preserve">należy odbierać </w:t>
      </w:r>
      <w:r w:rsidRPr="00DA1162">
        <w:rPr>
          <w:rFonts w:ascii="Times New Roman" w:hAnsi="Times New Roman" w:cs="Times New Roman"/>
          <w:sz w:val="24"/>
          <w:szCs w:val="24"/>
          <w:u w:val="single"/>
        </w:rPr>
        <w:t>osobiście</w:t>
      </w:r>
      <w:r w:rsidRPr="00DA1162"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7C99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sierpnia 2018 </w:t>
      </w:r>
      <w:r w:rsidRPr="00DA1162">
        <w:rPr>
          <w:rFonts w:ascii="Times New Roman" w:hAnsi="Times New Roman" w:cs="Times New Roman"/>
          <w:sz w:val="24"/>
          <w:szCs w:val="24"/>
        </w:rPr>
        <w:t>r. w pok. 123 (I piętro) Starostwa Powiatowego w Suwałkach. Oferty nie odebrane w ciągu 3 miesięcy  od dnia ogłoszenia wyniku naboru zostaną komisyjnie zniszczone.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970872" w:rsidRPr="00DA1162" w:rsidRDefault="00970872" w:rsidP="00970872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70872" w:rsidRPr="00403012" w:rsidRDefault="00970872" w:rsidP="00970872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970872" w:rsidRDefault="00970872" w:rsidP="0097087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970872" w:rsidRPr="00067E7A" w:rsidRDefault="00970872" w:rsidP="00970872">
      <w:pPr>
        <w:pStyle w:val="Podtytu"/>
        <w:numPr>
          <w:ilvl w:val="0"/>
          <w:numId w:val="24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Magdalena Ewa Kujawska – Inspektor w Wydziale Architektury i Budownictwa,             tel. 87 5659235,</w:t>
      </w:r>
    </w:p>
    <w:p w:rsidR="00970872" w:rsidRPr="00403012" w:rsidRDefault="00970872" w:rsidP="00970872">
      <w:pPr>
        <w:pStyle w:val="Podtytu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Cezary Grzegorz Zwoliński – Sekretarz Powiatu, tel. 87 5659250,</w:t>
      </w:r>
    </w:p>
    <w:p w:rsidR="00970872" w:rsidRPr="00403012" w:rsidRDefault="00970872" w:rsidP="0097087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</w:t>
      </w: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)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Anna  Nowacka – Inspektor ds. osobowych, tel. 87 5659252.</w:t>
      </w:r>
    </w:p>
    <w:p w:rsidR="00970872" w:rsidRDefault="00970872" w:rsidP="00970872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:rsidR="00970872" w:rsidRDefault="00970872" w:rsidP="00970872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70872" w:rsidRPr="00E73B89" w:rsidRDefault="00970872" w:rsidP="00970872">
      <w:pPr>
        <w:pStyle w:val="NormalnyWeb"/>
        <w:spacing w:before="0" w:beforeAutospacing="0" w:after="0" w:afterAutospacing="0"/>
        <w:jc w:val="center"/>
        <w:rPr>
          <w:rStyle w:val="Pogrubienie"/>
          <w:u w:val="single"/>
        </w:rPr>
      </w:pPr>
      <w:r w:rsidRPr="00E73B89">
        <w:rPr>
          <w:b/>
          <w:u w:val="single"/>
        </w:rPr>
        <w:t>Klauzula informacyjna</w:t>
      </w:r>
      <w:r w:rsidRPr="00E73B89">
        <w:rPr>
          <w:u w:val="single"/>
        </w:rPr>
        <w:t xml:space="preserve"> </w:t>
      </w:r>
      <w:r w:rsidRPr="00E73B89">
        <w:rPr>
          <w:rStyle w:val="Pogrubienie"/>
          <w:u w:val="single"/>
        </w:rPr>
        <w:t xml:space="preserve">o zasadach przetwarzania danych osobowych </w:t>
      </w:r>
    </w:p>
    <w:p w:rsidR="00970872" w:rsidRPr="00E73B89" w:rsidRDefault="00970872" w:rsidP="00970872">
      <w:pPr>
        <w:pStyle w:val="NormalnyWeb"/>
        <w:spacing w:before="0" w:beforeAutospacing="0" w:after="0" w:afterAutospacing="0"/>
        <w:jc w:val="center"/>
        <w:rPr>
          <w:rStyle w:val="Pogrubienie"/>
          <w:u w:val="single"/>
        </w:rPr>
      </w:pPr>
      <w:r w:rsidRPr="00E73B89">
        <w:rPr>
          <w:rStyle w:val="Pogrubienie"/>
          <w:u w:val="single"/>
        </w:rPr>
        <w:t>w procesie rekrutacji w Starostwie Powiatowym w Suwałkach</w:t>
      </w:r>
    </w:p>
    <w:p w:rsidR="00970872" w:rsidRPr="00A46799" w:rsidRDefault="00970872" w:rsidP="00970872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970872" w:rsidRPr="00384BAF" w:rsidRDefault="00970872" w:rsidP="00970872">
      <w:pPr>
        <w:pStyle w:val="NormalnyWeb"/>
        <w:jc w:val="both"/>
      </w:pPr>
      <w:r w:rsidRPr="00384BAF">
        <w:t>Na podstawie art. 13 ust. 1 i ust. 2 rozporządzenia Parlamentu Europejskie</w:t>
      </w:r>
      <w:r>
        <w:t xml:space="preserve">go i Rady (UE) 2016/679 z dnia 27 kwietnia </w:t>
      </w:r>
      <w:r w:rsidRPr="00384BAF">
        <w:t>2016 r. w sprawie ochrony osób fizycznych w związku z przetwarzaniem danych osobowych i w sprawie swobodnego przepływu takich danych oraz uchylenia dyrektywy 95/46/WE (ogólne rozporządzenie o ochronie danych) (Dz. Urz. UE</w:t>
      </w:r>
      <w:r>
        <w:t>.</w:t>
      </w:r>
      <w:r w:rsidRPr="00384BAF">
        <w:t xml:space="preserve"> L </w:t>
      </w:r>
      <w:r>
        <w:t xml:space="preserve">Nr </w:t>
      </w:r>
      <w:r w:rsidRPr="00384BAF">
        <w:t>119</w:t>
      </w:r>
      <w:r>
        <w:t>, str</w:t>
      </w:r>
      <w:r w:rsidRPr="00384BAF">
        <w:t>.</w:t>
      </w:r>
      <w:r>
        <w:t xml:space="preserve"> 1) – dalej RODO − informuję</w:t>
      </w:r>
      <w:r w:rsidRPr="00384BAF">
        <w:t>, że:</w:t>
      </w:r>
    </w:p>
    <w:p w:rsidR="00970872" w:rsidRPr="00FF4CBA" w:rsidRDefault="00970872" w:rsidP="00970872">
      <w:pPr>
        <w:pStyle w:val="NormalnyWeb"/>
        <w:spacing w:before="0" w:beforeAutospacing="0" w:after="0" w:afterAutospacing="0"/>
        <w:jc w:val="both"/>
        <w:rPr>
          <w:bCs/>
        </w:rPr>
      </w:pPr>
      <w:r w:rsidRPr="006D167B">
        <w:lastRenderedPageBreak/>
        <w:t xml:space="preserve">1. </w:t>
      </w:r>
      <w:r w:rsidRPr="00384BAF">
        <w:rPr>
          <w:rStyle w:val="Pogrubienie"/>
          <w:b w:val="0"/>
        </w:rPr>
        <w:t>Administratorem Pani/Pana danych osobowych jest</w:t>
      </w:r>
      <w:r>
        <w:rPr>
          <w:rStyle w:val="Pogrubienie"/>
          <w:b w:val="0"/>
        </w:rPr>
        <w:t xml:space="preserve"> </w:t>
      </w:r>
      <w:r>
        <w:t>Starosta Suwalski</w:t>
      </w:r>
      <w:r w:rsidRPr="00384BAF">
        <w:t>, ul. Świerkowa 60</w:t>
      </w:r>
      <w:r>
        <w:t xml:space="preserve">, </w:t>
      </w:r>
      <w:r w:rsidRPr="00384BAF">
        <w:t xml:space="preserve">16-400 Suwałki, e-mail: </w:t>
      </w:r>
      <w:hyperlink r:id="rId10" w:history="1">
        <w:r w:rsidRPr="00384BAF">
          <w:rPr>
            <w:rStyle w:val="Hipercze"/>
          </w:rPr>
          <w:t>sekretariat@powiat.suwalski.pl</w:t>
        </w:r>
      </w:hyperlink>
      <w:r w:rsidRPr="00384BAF">
        <w:t xml:space="preserve">, tel.: 87 565 92 03, fax: </w:t>
      </w:r>
      <w:r>
        <w:t xml:space="preserve">87 </w:t>
      </w:r>
      <w:r w:rsidRPr="00384BAF">
        <w:t>566 47 18.</w:t>
      </w:r>
    </w:p>
    <w:p w:rsidR="00970872" w:rsidRDefault="00970872" w:rsidP="00970872">
      <w:pPr>
        <w:pStyle w:val="NormalnyWeb"/>
        <w:spacing w:before="0" w:beforeAutospacing="0" w:after="0" w:afterAutospacing="0"/>
        <w:jc w:val="both"/>
      </w:pPr>
      <w:r w:rsidRPr="006D167B">
        <w:t xml:space="preserve">2. </w:t>
      </w:r>
      <w:r>
        <w:t>W przypadku jakichkolwiek pytań dotyczących przetwarzania danych osobowych w Starostwie Powiatowym w Suwałkach można kontaktować się</w:t>
      </w:r>
      <w:r w:rsidRPr="00384BAF">
        <w:t xml:space="preserve"> </w:t>
      </w:r>
      <w:r>
        <w:t xml:space="preserve">z inspektorem ochrony danych – </w:t>
      </w:r>
      <w:r w:rsidRPr="00384BAF">
        <w:t xml:space="preserve">e-mail: </w:t>
      </w:r>
      <w:hyperlink r:id="rId11" w:history="1">
        <w:r w:rsidRPr="00384BAF">
          <w:rPr>
            <w:rStyle w:val="Hipercze"/>
          </w:rPr>
          <w:t>iod@powiat.suwalski.pl</w:t>
        </w:r>
      </w:hyperlink>
      <w:r>
        <w:t xml:space="preserve"> </w:t>
      </w:r>
      <w:r w:rsidRPr="00384BAF">
        <w:t xml:space="preserve">lub pisemnie na adres siedziby Starostwa Powiatowego w Suwałkach, ul. Świerkowa 60, 16-400 Suwałki. </w:t>
      </w:r>
    </w:p>
    <w:p w:rsidR="00970872" w:rsidRPr="00B36E47" w:rsidRDefault="00970872" w:rsidP="00970872">
      <w:pPr>
        <w:pStyle w:val="NormalnyWeb"/>
        <w:spacing w:before="0" w:beforeAutospacing="0" w:after="0" w:afterAutospacing="0"/>
        <w:jc w:val="both"/>
      </w:pPr>
      <w:r w:rsidRPr="006D167B">
        <w:t>3</w:t>
      </w:r>
      <w:r>
        <w:t xml:space="preserve">. </w:t>
      </w:r>
      <w:r w:rsidRPr="00B36E47">
        <w:t>Pani/</w:t>
      </w:r>
      <w:r>
        <w:t>Pan</w:t>
      </w:r>
      <w:r w:rsidRPr="00B36E47">
        <w:t>a dane osobowe przetwarzane są n</w:t>
      </w:r>
      <w:r>
        <w:t>a podstawie art. 6 ust. 1 lit. e</w:t>
      </w:r>
      <w:r w:rsidRPr="00B36E47">
        <w:t xml:space="preserve"> </w:t>
      </w:r>
      <w:r>
        <w:t xml:space="preserve">RODO, tzn. </w:t>
      </w:r>
      <w:r w:rsidRPr="00602D8F">
        <w:t>przetwarzanie jest niezbędne do wy</w:t>
      </w:r>
      <w:r>
        <w:t>konania zadania realizowanego w interesie publicznym lub w ramach sprawowania władzy publicznej powierzonej administratorowi,</w:t>
      </w:r>
      <w:r w:rsidRPr="00B36E47">
        <w:t xml:space="preserve"> </w:t>
      </w:r>
      <w:r>
        <w:t xml:space="preserve">ustawy z dnia 26 czerwca 1974 r. Kodeks pracy i aktów wykonawczych do Kodeksu pracy oraz ustawy z dnia 21 listopada 2008 r. o pracownikach samorządowych </w:t>
      </w:r>
      <w:r w:rsidRPr="00B36E47">
        <w:t xml:space="preserve">w celu realizacji zadań związanych z </w:t>
      </w:r>
      <w:r>
        <w:t>rekrutacją kandydatów na wolne stanowisko urzędnicze w Starostwie Powiatowym w Suwałkach.</w:t>
      </w:r>
    </w:p>
    <w:p w:rsidR="00970872" w:rsidRDefault="00970872" w:rsidP="00970872">
      <w:pPr>
        <w:jc w:val="both"/>
      </w:pPr>
      <w:r w:rsidRPr="00B36E47">
        <w:t xml:space="preserve">4. </w:t>
      </w:r>
      <w:r w:rsidRPr="00280C36">
        <w:t xml:space="preserve">Pani/Pana dane osobowe </w:t>
      </w:r>
      <w:r>
        <w:t>nie będą podlegały dalszemu udostępnianiu</w:t>
      </w:r>
      <w:r w:rsidRPr="009B160A">
        <w:t>.</w:t>
      </w:r>
    </w:p>
    <w:p w:rsidR="00970872" w:rsidRPr="00041C0C" w:rsidRDefault="00970872" w:rsidP="00970872">
      <w:pPr>
        <w:jc w:val="both"/>
      </w:pPr>
      <w:r>
        <w:t xml:space="preserve">5. </w:t>
      </w:r>
      <w:r w:rsidRPr="00D46458">
        <w:t>Pani/Pana dane osobowe nie będą przekazywane do państwa trzeciego ani organizacji międzynarodowej.</w:t>
      </w:r>
    </w:p>
    <w:p w:rsidR="00970872" w:rsidRPr="006D167B" w:rsidRDefault="00970872" w:rsidP="00970872">
      <w:pPr>
        <w:spacing w:line="276" w:lineRule="auto"/>
        <w:jc w:val="both"/>
      </w:pPr>
      <w:r>
        <w:t>6</w:t>
      </w:r>
      <w:r w:rsidRPr="006D167B">
        <w:t xml:space="preserve">. </w:t>
      </w:r>
      <w:r>
        <w:t>Pani/Pana</w:t>
      </w:r>
      <w:r w:rsidRPr="006D167B">
        <w:t xml:space="preserve"> dane osobowe będą przetwarzane przez </w:t>
      </w:r>
      <w:r>
        <w:t>okres rekrutacji (okres wskazany w ogłoszeniu naboru). Po spełnieniu celu, dla którego dane zostały zebrane, mogą być Pani/Panu zwrócone lub zostaną zniszczone.</w:t>
      </w:r>
    </w:p>
    <w:p w:rsidR="00970872" w:rsidRDefault="00970872" w:rsidP="00970872">
      <w:pPr>
        <w:spacing w:line="276" w:lineRule="auto"/>
        <w:jc w:val="both"/>
      </w:pPr>
      <w:r>
        <w:t>7</w:t>
      </w:r>
      <w:r w:rsidRPr="006D167B">
        <w:t>. Posiada Pan</w:t>
      </w:r>
      <w:r>
        <w:t xml:space="preserve">i/Pan prawo </w:t>
      </w:r>
      <w:r w:rsidRPr="006D167B">
        <w:t>dostępu do</w:t>
      </w:r>
      <w:r>
        <w:t xml:space="preserve"> treści swoich danych osobowych i ich</w:t>
      </w:r>
      <w:r w:rsidRPr="006D167B">
        <w:t xml:space="preserve"> sprostowania</w:t>
      </w:r>
      <w:r>
        <w:t xml:space="preserve"> oraz prawo ograniczenia przetwarzania i wniesienia sprzeciwu wobec przetwarzania danych osobowych, jak też prawo usunięcia danych osobowych.</w:t>
      </w:r>
    </w:p>
    <w:p w:rsidR="00970872" w:rsidRPr="002C3EB0" w:rsidRDefault="00970872" w:rsidP="00970872">
      <w:pPr>
        <w:spacing w:line="276" w:lineRule="auto"/>
        <w:jc w:val="both"/>
      </w:pPr>
      <w:r>
        <w:t xml:space="preserve">8. </w:t>
      </w:r>
      <w:r w:rsidRPr="002C3EB0">
        <w:t>Ma Pani/Pan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970872" w:rsidRDefault="00970872" w:rsidP="00970872">
      <w:pPr>
        <w:spacing w:line="276" w:lineRule="auto"/>
        <w:jc w:val="both"/>
      </w:pPr>
      <w:r>
        <w:t xml:space="preserve">9. </w:t>
      </w:r>
      <w:r w:rsidRPr="006D167B">
        <w:t>Podanie danych osobowych jest obowiązkiem ustawowym. Jest Pan</w:t>
      </w:r>
      <w:r>
        <w:t>i/Pan zobowiązana/y</w:t>
      </w:r>
      <w:r w:rsidRPr="006D167B">
        <w:t xml:space="preserve"> </w:t>
      </w:r>
      <w:r w:rsidRPr="00B171EB">
        <w:t xml:space="preserve">do podania swoich danych osobowych, których zakres wynika z przepisów prawa, </w:t>
      </w:r>
      <w:r>
        <w:t xml:space="preserve">                                 </w:t>
      </w:r>
      <w:r w:rsidRPr="00B171EB">
        <w:t>a konsekwencją niepodania danych będzie pozostawienie sprawy bez rozpatrzenia</w:t>
      </w:r>
      <w:r>
        <w:t>.</w:t>
      </w:r>
    </w:p>
    <w:p w:rsidR="00970872" w:rsidRPr="002B362D" w:rsidRDefault="00970872" w:rsidP="00970872">
      <w:pPr>
        <w:spacing w:line="276" w:lineRule="auto"/>
        <w:jc w:val="both"/>
      </w:pPr>
      <w:r>
        <w:t xml:space="preserve">10. </w:t>
      </w:r>
      <w:r w:rsidRPr="00DE3056">
        <w:t xml:space="preserve">Decyzje odnośnie przetwarzania </w:t>
      </w:r>
      <w:r>
        <w:t xml:space="preserve">Pani/Pana </w:t>
      </w:r>
      <w:r w:rsidRPr="00DE3056">
        <w:t xml:space="preserve">danych osobowych nie są podejmowane </w:t>
      </w:r>
      <w:r>
        <w:t xml:space="preserve">               </w:t>
      </w:r>
      <w:r w:rsidRPr="00DE3056">
        <w:t>w sposób zautomatyzowany.</w:t>
      </w:r>
    </w:p>
    <w:p w:rsidR="00970872" w:rsidRDefault="00970872" w:rsidP="00970872"/>
    <w:p w:rsidR="00970872" w:rsidRDefault="00970872" w:rsidP="00970872">
      <w:pPr>
        <w:rPr>
          <w:b/>
          <w:bCs/>
          <w:sz w:val="22"/>
          <w:szCs w:val="22"/>
        </w:rPr>
      </w:pPr>
    </w:p>
    <w:p w:rsidR="00957363" w:rsidRDefault="00957363" w:rsidP="00957363">
      <w:pPr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STAROSTA</w:t>
      </w:r>
    </w:p>
    <w:p w:rsidR="00957363" w:rsidRDefault="00957363" w:rsidP="00957363">
      <w:pPr>
        <w:rPr>
          <w:b/>
          <w:bCs/>
          <w:sz w:val="22"/>
          <w:szCs w:val="22"/>
        </w:rPr>
      </w:pPr>
    </w:p>
    <w:p w:rsidR="00957363" w:rsidRDefault="00957363" w:rsidP="009573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/-/ Szczepan Ołdakowski</w:t>
      </w:r>
    </w:p>
    <w:p w:rsidR="00970872" w:rsidRDefault="00970872" w:rsidP="00957363">
      <w:pPr>
        <w:rPr>
          <w:b/>
          <w:bCs/>
          <w:sz w:val="22"/>
          <w:szCs w:val="22"/>
        </w:rPr>
      </w:pPr>
      <w:bookmarkStart w:id="0" w:name="_GoBack"/>
      <w:bookmarkEnd w:id="0"/>
    </w:p>
    <w:p w:rsidR="00970872" w:rsidRDefault="00970872" w:rsidP="00970872">
      <w:pPr>
        <w:rPr>
          <w:b/>
          <w:bCs/>
          <w:sz w:val="22"/>
          <w:szCs w:val="22"/>
        </w:rPr>
      </w:pPr>
    </w:p>
    <w:p w:rsidR="00970872" w:rsidRPr="00E73B89" w:rsidRDefault="00970872" w:rsidP="00970872">
      <w:pPr>
        <w:rPr>
          <w:sz w:val="18"/>
          <w:szCs w:val="18"/>
        </w:rPr>
      </w:pPr>
    </w:p>
    <w:p w:rsidR="00970872" w:rsidRPr="00E73B89" w:rsidRDefault="00970872" w:rsidP="00970872">
      <w:pPr>
        <w:jc w:val="both"/>
        <w:rPr>
          <w:sz w:val="18"/>
          <w:szCs w:val="18"/>
        </w:rPr>
      </w:pPr>
      <w:r w:rsidRPr="00E73B89">
        <w:rPr>
          <w:sz w:val="18"/>
          <w:szCs w:val="18"/>
        </w:rPr>
        <w:t>* kwestionariusz osobowy, wzór oświadczeń oraz  zgoda na przetwarzanie danych osobowych (w zakresie numeru telefonu)  oraz zapoznanie się z klauzulą informacyjną o zasadach przetwarzania danych osobowych - do pobrania w Biuletynie Informacji Publicznej Starostwa Powiatowego w Suwałkach (</w:t>
      </w:r>
      <w:hyperlink w:history="1">
        <w:r w:rsidRPr="00E73B89">
          <w:rPr>
            <w:rStyle w:val="Hipercze"/>
            <w:sz w:val="18"/>
            <w:szCs w:val="18"/>
          </w:rPr>
          <w:t>http://bip.st.suwalki.wrotapodlasia.pl/</w:t>
        </w:r>
      </w:hyperlink>
      <w:r w:rsidRPr="00E73B89">
        <w:rPr>
          <w:sz w:val="18"/>
          <w:szCs w:val="18"/>
        </w:rPr>
        <w:t>), na stronie internetowej (</w:t>
      </w:r>
      <w:hyperlink r:id="rId12" w:history="1">
        <w:r w:rsidRPr="00E73B89">
          <w:rPr>
            <w:rStyle w:val="Hipercze"/>
            <w:sz w:val="18"/>
            <w:szCs w:val="18"/>
          </w:rPr>
          <w:t>www.powiat.suwalski.pl</w:t>
        </w:r>
      </w:hyperlink>
      <w:r w:rsidRPr="00E73B89">
        <w:rPr>
          <w:sz w:val="18"/>
          <w:szCs w:val="18"/>
        </w:rPr>
        <w:t xml:space="preserve">) lub w Biurze Obsługi Klienta  w Starostwie Powiatowym w Suwałkach (parter- pok. 20)     </w:t>
      </w:r>
    </w:p>
    <w:p w:rsidR="00970872" w:rsidRDefault="00970872" w:rsidP="00970872">
      <w:pPr>
        <w:ind w:left="5664" w:firstLine="708"/>
        <w:rPr>
          <w:b/>
          <w:bCs/>
          <w:i/>
          <w:iCs/>
          <w:sz w:val="18"/>
          <w:szCs w:val="18"/>
        </w:rPr>
      </w:pPr>
    </w:p>
    <w:p w:rsidR="00970872" w:rsidRDefault="00970872" w:rsidP="00970872">
      <w:pPr>
        <w:ind w:left="5664" w:firstLine="708"/>
        <w:rPr>
          <w:b/>
          <w:bCs/>
          <w:i/>
          <w:iCs/>
          <w:sz w:val="18"/>
          <w:szCs w:val="18"/>
        </w:rPr>
      </w:pPr>
    </w:p>
    <w:p w:rsidR="007A2D42" w:rsidRPr="007F072B" w:rsidRDefault="007A2D42" w:rsidP="00781EC8">
      <w:pPr>
        <w:jc w:val="both"/>
        <w:rPr>
          <w:sz w:val="14"/>
          <w:szCs w:val="14"/>
        </w:rPr>
      </w:pPr>
    </w:p>
    <w:sectPr w:rsidR="007A2D42" w:rsidRPr="007F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14A"/>
    <w:multiLevelType w:val="hybridMultilevel"/>
    <w:tmpl w:val="E3107DC2"/>
    <w:lvl w:ilvl="0" w:tplc="0CDC8E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14BF1AF5"/>
    <w:multiLevelType w:val="hybridMultilevel"/>
    <w:tmpl w:val="DF7896F2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305EBC"/>
    <w:multiLevelType w:val="hybridMultilevel"/>
    <w:tmpl w:val="A69C4994"/>
    <w:lvl w:ilvl="0" w:tplc="2B92D096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  <w:b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55601C1C"/>
    <w:multiLevelType w:val="hybridMultilevel"/>
    <w:tmpl w:val="564620D0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9356B11E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cs="Times New Roman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91586F"/>
    <w:multiLevelType w:val="hybridMultilevel"/>
    <w:tmpl w:val="ACF6CC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9C"/>
    <w:rsid w:val="00027A49"/>
    <w:rsid w:val="00161362"/>
    <w:rsid w:val="00210436"/>
    <w:rsid w:val="002653FD"/>
    <w:rsid w:val="002A5FEC"/>
    <w:rsid w:val="002E52DE"/>
    <w:rsid w:val="002E5D2F"/>
    <w:rsid w:val="00334754"/>
    <w:rsid w:val="00334BBB"/>
    <w:rsid w:val="00376B4E"/>
    <w:rsid w:val="003A428D"/>
    <w:rsid w:val="004213DB"/>
    <w:rsid w:val="00571689"/>
    <w:rsid w:val="005B4BE3"/>
    <w:rsid w:val="005C755F"/>
    <w:rsid w:val="006774CB"/>
    <w:rsid w:val="00685B02"/>
    <w:rsid w:val="006F32E8"/>
    <w:rsid w:val="00742E56"/>
    <w:rsid w:val="00771F92"/>
    <w:rsid w:val="00781EC8"/>
    <w:rsid w:val="007A2D42"/>
    <w:rsid w:val="007E7F8B"/>
    <w:rsid w:val="007F072B"/>
    <w:rsid w:val="0082495D"/>
    <w:rsid w:val="008C11B6"/>
    <w:rsid w:val="008E17F7"/>
    <w:rsid w:val="00957363"/>
    <w:rsid w:val="00970872"/>
    <w:rsid w:val="009A189C"/>
    <w:rsid w:val="00B400F6"/>
    <w:rsid w:val="00BA13F1"/>
    <w:rsid w:val="00BF7206"/>
    <w:rsid w:val="00C4009C"/>
    <w:rsid w:val="00C51179"/>
    <w:rsid w:val="00CD5E48"/>
    <w:rsid w:val="00CF2369"/>
    <w:rsid w:val="00D87D44"/>
    <w:rsid w:val="00F21492"/>
    <w:rsid w:val="00F9748E"/>
    <w:rsid w:val="00FB1E8B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7D98-8952-4C89-B967-75086C4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4009C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C4009C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C4009C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C4009C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009C"/>
    <w:rPr>
      <w:rFonts w:ascii="Tahoma" w:eastAsia="Times New Roman" w:hAnsi="Tahoma" w:cs="Tahoma"/>
      <w:b/>
      <w:b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4009C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rsid w:val="00C4009C"/>
    <w:rPr>
      <w:rFonts w:ascii="Tahoma" w:eastAsia="Times New Roman" w:hAnsi="Tahoma" w:cs="Tahoma"/>
      <w:b/>
      <w:bCs/>
      <w:i/>
      <w:i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t.suwalki.wrotapodlasi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.suwalski.pl/" TargetMode="External"/><Relationship Id="rId12" Type="http://schemas.openxmlformats.org/officeDocument/2006/relationships/hyperlink" Target="http://www.powiat.suwa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t.suwalki.wrotapodlasia.pl/" TargetMode="External"/><Relationship Id="rId11" Type="http://schemas.openxmlformats.org/officeDocument/2006/relationships/hyperlink" Target="mailto:iod@powiat.suwal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powiat.suwa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suwalsk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8D98-A95E-45AB-87A9-658BD82D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43</cp:revision>
  <cp:lastPrinted>2018-05-15T09:41:00Z</cp:lastPrinted>
  <dcterms:created xsi:type="dcterms:W3CDTF">2017-03-21T10:33:00Z</dcterms:created>
  <dcterms:modified xsi:type="dcterms:W3CDTF">2018-06-06T12:06:00Z</dcterms:modified>
</cp:coreProperties>
</file>