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2F" w:rsidRPr="00536DB5" w:rsidRDefault="00D4732F" w:rsidP="00D4732F">
      <w:pPr>
        <w:jc w:val="right"/>
        <w:rPr>
          <w:rFonts w:ascii="Verdana" w:eastAsia="Batang" w:hAnsi="Verdana" w:cs="Courier New"/>
          <w:sz w:val="20"/>
          <w:szCs w:val="20"/>
        </w:rPr>
      </w:pPr>
    </w:p>
    <w:p w:rsidR="00D4732F" w:rsidRPr="00536DB5" w:rsidRDefault="00D4732F" w:rsidP="00D4732F">
      <w:pPr>
        <w:jc w:val="right"/>
        <w:rPr>
          <w:rFonts w:ascii="Verdana" w:eastAsia="Batang" w:hAnsi="Verdana" w:cs="Courier New"/>
          <w:sz w:val="20"/>
          <w:szCs w:val="20"/>
        </w:rPr>
      </w:pPr>
      <w:r w:rsidRPr="00536DB5">
        <w:rPr>
          <w:rFonts w:ascii="Verdana" w:eastAsia="Batang" w:hAnsi="Verdana" w:cs="Courier New"/>
          <w:sz w:val="20"/>
          <w:szCs w:val="20"/>
        </w:rPr>
        <w:t>. . . . . . . . . . . . . . . . , dnia .......- ...... 20</w:t>
      </w:r>
      <w:r w:rsidR="00CE5A72">
        <w:rPr>
          <w:rFonts w:ascii="Verdana" w:eastAsia="Batang" w:hAnsi="Verdana" w:cs="Courier New"/>
          <w:sz w:val="20"/>
          <w:szCs w:val="20"/>
        </w:rPr>
        <w:t>1</w:t>
      </w:r>
      <w:r w:rsidR="00A47456">
        <w:rPr>
          <w:rFonts w:ascii="Verdana" w:eastAsia="Batang" w:hAnsi="Verdana" w:cs="Courier New"/>
          <w:sz w:val="20"/>
          <w:szCs w:val="20"/>
        </w:rPr>
        <w:t>9</w:t>
      </w:r>
      <w:r w:rsidRPr="00536DB5">
        <w:rPr>
          <w:rFonts w:ascii="Verdana" w:eastAsia="Batang" w:hAnsi="Verdana" w:cs="Courier New"/>
          <w:sz w:val="20"/>
          <w:szCs w:val="20"/>
        </w:rPr>
        <w:t xml:space="preserve"> r.</w:t>
      </w:r>
    </w:p>
    <w:p w:rsidR="00D4732F" w:rsidRPr="00536DB5" w:rsidRDefault="00D4732F" w:rsidP="00D4732F">
      <w:pPr>
        <w:jc w:val="both"/>
        <w:rPr>
          <w:rFonts w:ascii="Verdana" w:hAnsi="Verdana"/>
          <w:sz w:val="20"/>
          <w:szCs w:val="20"/>
        </w:rPr>
      </w:pPr>
    </w:p>
    <w:p w:rsidR="00D4732F" w:rsidRPr="00536DB5" w:rsidRDefault="00D4732F" w:rsidP="00D4732F">
      <w:pPr>
        <w:jc w:val="both"/>
        <w:rPr>
          <w:rFonts w:ascii="Verdana" w:hAnsi="Verdana"/>
          <w:sz w:val="20"/>
          <w:szCs w:val="20"/>
        </w:rPr>
      </w:pPr>
      <w:r w:rsidRPr="00536DB5">
        <w:rPr>
          <w:rFonts w:ascii="Verdana" w:hAnsi="Verdana"/>
          <w:sz w:val="20"/>
          <w:szCs w:val="20"/>
        </w:rPr>
        <w:t>PIR.7021.</w:t>
      </w:r>
      <w:r w:rsidR="00A47456">
        <w:rPr>
          <w:rFonts w:ascii="Verdana" w:hAnsi="Verdana"/>
          <w:sz w:val="20"/>
          <w:szCs w:val="20"/>
        </w:rPr>
        <w:t>15</w:t>
      </w:r>
      <w:r w:rsidR="00236913">
        <w:rPr>
          <w:rFonts w:ascii="Verdana" w:hAnsi="Verdana"/>
          <w:sz w:val="20"/>
          <w:szCs w:val="20"/>
        </w:rPr>
        <w:t>.</w:t>
      </w:r>
      <w:r w:rsidR="00CE5A72">
        <w:rPr>
          <w:rFonts w:ascii="Verdana" w:hAnsi="Verdana"/>
          <w:sz w:val="20"/>
          <w:szCs w:val="20"/>
        </w:rPr>
        <w:t>201</w:t>
      </w:r>
      <w:r w:rsidR="00A47456">
        <w:rPr>
          <w:rFonts w:ascii="Verdana" w:hAnsi="Verdana"/>
          <w:sz w:val="20"/>
          <w:szCs w:val="20"/>
        </w:rPr>
        <w:t>9</w:t>
      </w:r>
    </w:p>
    <w:p w:rsidR="001940D2" w:rsidRDefault="001940D2" w:rsidP="00D4732F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D4732F" w:rsidRPr="00536DB5" w:rsidRDefault="00D4732F" w:rsidP="00D4732F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536DB5">
        <w:rPr>
          <w:rFonts w:ascii="Verdana" w:hAnsi="Verdana"/>
          <w:b/>
          <w:sz w:val="20"/>
          <w:szCs w:val="20"/>
        </w:rPr>
        <w:t>FORMULARZ OFERTOWY</w:t>
      </w:r>
    </w:p>
    <w:p w:rsidR="00D4732F" w:rsidRPr="001940D2" w:rsidRDefault="00D4732F" w:rsidP="00D4732F">
      <w:pPr>
        <w:jc w:val="center"/>
        <w:rPr>
          <w:rFonts w:ascii="Verdana" w:hAnsi="Verdana"/>
          <w:b/>
          <w:sz w:val="20"/>
          <w:szCs w:val="20"/>
        </w:rPr>
      </w:pP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  <w:r w:rsidRPr="001940D2">
        <w:rPr>
          <w:rFonts w:ascii="Verdana" w:hAnsi="Verdana"/>
          <w:sz w:val="20"/>
          <w:szCs w:val="20"/>
        </w:rPr>
        <w:t xml:space="preserve">W związku ze skierowanym przez </w:t>
      </w:r>
      <w:r w:rsidR="00CE5A72" w:rsidRPr="001940D2">
        <w:rPr>
          <w:rFonts w:ascii="Verdana" w:hAnsi="Verdana"/>
          <w:sz w:val="20"/>
          <w:szCs w:val="20"/>
        </w:rPr>
        <w:t xml:space="preserve">Starostwo Powiatowe </w:t>
      </w:r>
      <w:r w:rsidRPr="001940D2">
        <w:rPr>
          <w:rFonts w:ascii="Verdana" w:hAnsi="Verdana"/>
          <w:sz w:val="20"/>
          <w:szCs w:val="20"/>
        </w:rPr>
        <w:t xml:space="preserve">  do oferenta</w:t>
      </w:r>
      <w:r w:rsidR="001940D2">
        <w:rPr>
          <w:rFonts w:ascii="Verdana" w:hAnsi="Verdana"/>
          <w:sz w:val="20"/>
          <w:szCs w:val="20"/>
        </w:rPr>
        <w:t xml:space="preserve">: </w:t>
      </w: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  <w:r w:rsidRPr="001940D2"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  <w:r w:rsidRPr="001940D2">
        <w:rPr>
          <w:rFonts w:ascii="Verdana" w:hAnsi="Verdana"/>
          <w:sz w:val="20"/>
          <w:szCs w:val="20"/>
        </w:rPr>
        <w:t xml:space="preserve">                  </w:t>
      </w:r>
      <w:r w:rsidR="001940D2">
        <w:rPr>
          <w:rFonts w:ascii="Verdana" w:hAnsi="Verdana"/>
          <w:sz w:val="20"/>
          <w:szCs w:val="20"/>
        </w:rPr>
        <w:t xml:space="preserve">                   </w:t>
      </w:r>
      <w:r w:rsidRPr="001940D2">
        <w:rPr>
          <w:rFonts w:ascii="Verdana" w:hAnsi="Verdana"/>
          <w:sz w:val="20"/>
          <w:szCs w:val="20"/>
        </w:rPr>
        <w:t>(pełna nazwa i adres oferenta)</w:t>
      </w: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  <w:r w:rsidRPr="001940D2"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</w:p>
    <w:p w:rsidR="00D4732F" w:rsidRPr="001940D2" w:rsidRDefault="00D4732F" w:rsidP="00D4732F">
      <w:pPr>
        <w:jc w:val="both"/>
        <w:outlineLvl w:val="0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hAnsi="Verdana"/>
          <w:sz w:val="20"/>
          <w:szCs w:val="20"/>
        </w:rPr>
        <w:t xml:space="preserve">NIP </w:t>
      </w:r>
      <w:r w:rsidRPr="001940D2">
        <w:rPr>
          <w:rFonts w:ascii="Verdana" w:eastAsia="Batang" w:hAnsi="Verdana" w:cs="Courier New"/>
          <w:sz w:val="20"/>
          <w:szCs w:val="20"/>
        </w:rPr>
        <w:t xml:space="preserve">. . . . . . . . . . . . . </w:t>
      </w:r>
      <w:r w:rsidR="001940D2">
        <w:rPr>
          <w:rFonts w:ascii="Verdana" w:eastAsia="Batang" w:hAnsi="Verdana" w:cs="Courier New"/>
          <w:sz w:val="20"/>
          <w:szCs w:val="20"/>
        </w:rPr>
        <w:t>. . . . . . . . . . . . . . .</w:t>
      </w:r>
      <w:r w:rsidRPr="001940D2">
        <w:rPr>
          <w:rFonts w:ascii="Verdana" w:eastAsia="Batang" w:hAnsi="Verdana" w:cs="Courier New"/>
          <w:sz w:val="20"/>
          <w:szCs w:val="20"/>
        </w:rPr>
        <w:t>. . REGON . . . . . . . . . . . . . . . . . . . . . . . .</w:t>
      </w:r>
      <w:r w:rsidR="001940D2">
        <w:rPr>
          <w:rFonts w:ascii="Verdana" w:eastAsia="Batang" w:hAnsi="Verdana" w:cs="Courier New"/>
          <w:sz w:val="20"/>
          <w:szCs w:val="20"/>
        </w:rPr>
        <w:t xml:space="preserve"> . . 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jc w:val="both"/>
        <w:outlineLvl w:val="0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>Numer rachunku bankowego . . . . . . . . . . . . . . . . . . . . . . . . . . . . . . . . . .</w:t>
      </w:r>
      <w:r w:rsidR="001940D2">
        <w:rPr>
          <w:rFonts w:ascii="Verdana" w:eastAsia="Batang" w:hAnsi="Verdana" w:cs="Courier New"/>
          <w:sz w:val="20"/>
          <w:szCs w:val="20"/>
        </w:rPr>
        <w:t xml:space="preserve"> . . . . . . . . . </w:t>
      </w: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</w:p>
    <w:p w:rsidR="00A47456" w:rsidRPr="00A47456" w:rsidRDefault="00D4732F" w:rsidP="00A47456">
      <w:pPr>
        <w:jc w:val="both"/>
        <w:rPr>
          <w:rFonts w:ascii="Verdana" w:hAnsi="Verdana"/>
          <w:sz w:val="20"/>
          <w:szCs w:val="20"/>
        </w:rPr>
      </w:pPr>
      <w:r w:rsidRPr="001940D2">
        <w:rPr>
          <w:rFonts w:ascii="Verdana" w:hAnsi="Verdana"/>
          <w:sz w:val="20"/>
          <w:szCs w:val="20"/>
        </w:rPr>
        <w:t xml:space="preserve">zaproszeniem do złożenia oferty </w:t>
      </w:r>
      <w:r w:rsidR="001940D2" w:rsidRPr="001940D2">
        <w:rPr>
          <w:rFonts w:ascii="Verdana" w:hAnsi="Verdana"/>
          <w:sz w:val="20"/>
          <w:szCs w:val="20"/>
        </w:rPr>
        <w:t xml:space="preserve">w ramach  rozeznania cenowego </w:t>
      </w:r>
      <w:r w:rsidR="001940D2">
        <w:rPr>
          <w:rFonts w:ascii="Verdana" w:hAnsi="Verdana"/>
          <w:sz w:val="20"/>
          <w:szCs w:val="20"/>
        </w:rPr>
        <w:t xml:space="preserve"> </w:t>
      </w:r>
      <w:r w:rsidRPr="001940D2">
        <w:rPr>
          <w:rFonts w:ascii="Verdana" w:hAnsi="Verdana"/>
          <w:sz w:val="20"/>
          <w:szCs w:val="20"/>
        </w:rPr>
        <w:t>na realizację zamówienia publicznego</w:t>
      </w:r>
      <w:r w:rsidR="001940D2">
        <w:rPr>
          <w:rFonts w:ascii="Verdana" w:hAnsi="Verdana"/>
          <w:sz w:val="20"/>
          <w:szCs w:val="20"/>
        </w:rPr>
        <w:t xml:space="preserve"> </w:t>
      </w:r>
      <w:r w:rsidR="001940D2" w:rsidRPr="001940D2">
        <w:rPr>
          <w:rFonts w:ascii="Verdana" w:hAnsi="Verdana"/>
          <w:sz w:val="20"/>
          <w:szCs w:val="20"/>
        </w:rPr>
        <w:t>o wartości do 3000 euro</w:t>
      </w:r>
      <w:r w:rsidR="001940D2">
        <w:rPr>
          <w:rFonts w:ascii="Verdana" w:hAnsi="Verdana"/>
          <w:sz w:val="20"/>
          <w:szCs w:val="20"/>
        </w:rPr>
        <w:t xml:space="preserve">, </w:t>
      </w:r>
      <w:r w:rsidRPr="001940D2">
        <w:rPr>
          <w:rFonts w:ascii="Verdana" w:hAnsi="Verdana"/>
          <w:sz w:val="20"/>
          <w:szCs w:val="20"/>
        </w:rPr>
        <w:t xml:space="preserve">przedmiotem którego jest  opracowanie niezbędnej dokumentacji technicznej robót, wykonanie których umożliwi spełnianie wymogów  przepisów o ochronie przeciwpożarowej i zapewni wymaganą długość dojść ewakuacyjnych </w:t>
      </w:r>
      <w:r w:rsidRPr="00A47456">
        <w:rPr>
          <w:rFonts w:ascii="Verdana" w:hAnsi="Verdana"/>
          <w:sz w:val="20"/>
          <w:szCs w:val="20"/>
        </w:rPr>
        <w:t xml:space="preserve">z budynku internatu „Bliźniak” Zespołu Szkół im. </w:t>
      </w:r>
      <w:r w:rsidR="00CE5A72" w:rsidRPr="00A47456">
        <w:rPr>
          <w:rFonts w:ascii="Verdana" w:hAnsi="Verdana"/>
          <w:sz w:val="20"/>
          <w:szCs w:val="20"/>
        </w:rPr>
        <w:t>g</w:t>
      </w:r>
      <w:r w:rsidRPr="00A47456">
        <w:rPr>
          <w:rFonts w:ascii="Verdana" w:hAnsi="Verdana"/>
          <w:sz w:val="20"/>
          <w:szCs w:val="20"/>
        </w:rPr>
        <w:t>en. L. M. Paca w Dowspudzie, gmina Raczki,</w:t>
      </w:r>
      <w:r w:rsidR="00A47456" w:rsidRPr="00A47456">
        <w:rPr>
          <w:rFonts w:ascii="Verdana" w:hAnsi="Verdana"/>
          <w:sz w:val="20"/>
          <w:szCs w:val="20"/>
        </w:rPr>
        <w:t xml:space="preserve"> Powiat Suwalski, </w:t>
      </w:r>
      <w:r w:rsidRPr="00A47456">
        <w:rPr>
          <w:rFonts w:ascii="Verdana" w:hAnsi="Verdana"/>
          <w:sz w:val="20"/>
          <w:szCs w:val="20"/>
        </w:rPr>
        <w:t xml:space="preserve"> zgodnie </w:t>
      </w:r>
      <w:r w:rsidR="00A47456" w:rsidRPr="00A47456">
        <w:rPr>
          <w:rFonts w:ascii="Verdana" w:hAnsi="Verdana"/>
          <w:sz w:val="20"/>
          <w:szCs w:val="20"/>
        </w:rPr>
        <w:t xml:space="preserve">z Postanowieniem Podlaskiego Komendanta Wojewódzkiego Państwowej Straży Pożarnej znak: WZ.5595.50.2018.KD z dnia 04.12.2018 roku i ekspertyzą techniczną stanu ochrony przeciwpożarowej dotyczącą rozwiązań zamiennych  w stosunku do wymagań  przepisów techniczno-budowlanych, w zakresie spełniania warunków ewakuacyjnych w budynku internatu Zespołu Szkół im. Gen. Ludwika Michała Paca w Dowspudzie. </w:t>
      </w:r>
    </w:p>
    <w:p w:rsidR="00A47456" w:rsidRPr="00A47456" w:rsidRDefault="0071387A" w:rsidP="00A47456">
      <w:pPr>
        <w:jc w:val="both"/>
        <w:rPr>
          <w:rFonts w:ascii="Verdana" w:hAnsi="Verdana"/>
          <w:b/>
          <w:sz w:val="20"/>
          <w:szCs w:val="20"/>
        </w:rPr>
      </w:pPr>
      <w:r w:rsidRPr="0071387A">
        <w:rPr>
          <w:rFonts w:ascii="Verdana" w:hAnsi="Verdana"/>
          <w:b/>
          <w:sz w:val="20"/>
          <w:szCs w:val="20"/>
        </w:rPr>
        <w:t>I</w:t>
      </w:r>
      <w:r w:rsidR="00A47456" w:rsidRPr="00A47456">
        <w:rPr>
          <w:rFonts w:ascii="Verdana" w:hAnsi="Verdana"/>
          <w:b/>
          <w:sz w:val="20"/>
          <w:szCs w:val="20"/>
        </w:rPr>
        <w:t xml:space="preserve">. </w:t>
      </w:r>
      <w:r w:rsidRPr="0071387A">
        <w:rPr>
          <w:rFonts w:ascii="Verdana" w:hAnsi="Verdana"/>
          <w:b/>
          <w:sz w:val="20"/>
          <w:szCs w:val="20"/>
        </w:rPr>
        <w:t>Oferta obejmuje wymagania Zamawiającego określone w zaproszeniu:</w:t>
      </w:r>
    </w:p>
    <w:p w:rsidR="00A47456" w:rsidRPr="00A47456" w:rsidRDefault="0071387A" w:rsidP="00A474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A47456" w:rsidRPr="00A47456">
        <w:rPr>
          <w:rFonts w:ascii="Verdana" w:hAnsi="Verdana"/>
          <w:sz w:val="20"/>
          <w:szCs w:val="20"/>
        </w:rPr>
        <w:t>a/  projekt budowlany i projekty branżowe wykonawcze  w zakresie wymaganym przepisami oraz przedmiary robót i kosztorysy do wypełnienia przez oferentów;</w:t>
      </w:r>
    </w:p>
    <w:p w:rsidR="00A47456" w:rsidRPr="00A47456" w:rsidRDefault="0071387A" w:rsidP="00A474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1.</w:t>
      </w:r>
      <w:r w:rsidR="00A47456" w:rsidRPr="00A47456">
        <w:rPr>
          <w:rFonts w:ascii="Verdana" w:hAnsi="Verdana"/>
          <w:bCs/>
          <w:sz w:val="20"/>
          <w:szCs w:val="20"/>
        </w:rPr>
        <w:t xml:space="preserve">b/ </w:t>
      </w:r>
      <w:r w:rsidR="00A47456" w:rsidRPr="00A47456">
        <w:rPr>
          <w:rFonts w:ascii="Verdana" w:hAnsi="Verdana"/>
          <w:sz w:val="20"/>
          <w:szCs w:val="20"/>
        </w:rPr>
        <w:t>sporządzenie kosztorysów inwestorskich zaprojektowanych robót (w kosztorysach powinny wystąpić tabele elementów scalonych, wartości netto, brutto i podatek VAT);</w:t>
      </w:r>
    </w:p>
    <w:p w:rsidR="00A47456" w:rsidRPr="00A47456" w:rsidRDefault="0071387A" w:rsidP="00A474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A47456" w:rsidRPr="00A47456">
        <w:rPr>
          <w:rFonts w:ascii="Verdana" w:hAnsi="Verdana"/>
          <w:sz w:val="20"/>
          <w:szCs w:val="20"/>
        </w:rPr>
        <w:t>c/ wykonanie mapy do celów projektowych w skali 1:500  w zakresie niezbędnym pod  projektowaną inwestycję.</w:t>
      </w:r>
    </w:p>
    <w:p w:rsidR="00A47456" w:rsidRPr="00A47456" w:rsidRDefault="0071387A" w:rsidP="00A474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A47456" w:rsidRPr="00A47456">
        <w:rPr>
          <w:rFonts w:ascii="Verdana" w:hAnsi="Verdana"/>
          <w:sz w:val="20"/>
          <w:szCs w:val="20"/>
        </w:rPr>
        <w:t>d/ opracowanie Specyfikacji Technicznej Wykonania i Odbioru robót niezbędnej do  procedury wyboru  wykonawcy  zgodnie z ustawą Prawo zamówień publicznych</w:t>
      </w:r>
      <w:r w:rsidR="00A47456">
        <w:rPr>
          <w:rFonts w:ascii="Verdana" w:hAnsi="Verdana"/>
          <w:sz w:val="20"/>
          <w:szCs w:val="20"/>
        </w:rPr>
        <w:t>.</w:t>
      </w:r>
    </w:p>
    <w:p w:rsidR="00A47456" w:rsidRPr="00A47456" w:rsidRDefault="00A47456" w:rsidP="00A47456">
      <w:pPr>
        <w:jc w:val="both"/>
        <w:rPr>
          <w:rFonts w:ascii="Verdana" w:hAnsi="Verdana"/>
          <w:sz w:val="20"/>
          <w:szCs w:val="20"/>
        </w:rPr>
      </w:pPr>
    </w:p>
    <w:p w:rsidR="00A47456" w:rsidRPr="00A47456" w:rsidRDefault="00A47456" w:rsidP="00A47456">
      <w:pPr>
        <w:jc w:val="both"/>
        <w:rPr>
          <w:rFonts w:ascii="Verdana" w:hAnsi="Verdana"/>
          <w:sz w:val="20"/>
          <w:szCs w:val="20"/>
        </w:rPr>
      </w:pPr>
      <w:r w:rsidRPr="00A47456">
        <w:rPr>
          <w:rFonts w:ascii="Verdana" w:hAnsi="Verdana"/>
          <w:sz w:val="20"/>
          <w:szCs w:val="20"/>
        </w:rPr>
        <w:t xml:space="preserve">2. Dokumentacja opracowana w wyniku niniejszego postępowania powinna być kompletna, zgodna z obowiązującymi przepisami. Dokumentacja powinna posiadać wymagane przepisami  opinie i uzgodnienia oraz umożliwić:  przeprowadzenie procedury przetargowej zgodnie z wymogami art. 29 i art.30 ustawy Prawo zamówień publicznych. W tym zwłaszcza: „Przedmiotu zamówienia nie można opisywać przez wskazanie znaków towarowych, patentów lub pochodzenia, źródła lub szczególnego procesu , który charakteryzuje produkty lub usługi dostarczane przez konkretnego wykonawcę, jeżeli mogłoby to  doprowadzić do uprzywilejowania lub wyeliminowania niektórych wykonawców lub produktów, chyba że jest to uzasadnione specyfiką przedmiotu zamówienia i </w:t>
      </w:r>
      <w:r w:rsidR="0071387A">
        <w:rPr>
          <w:rFonts w:ascii="Verdana" w:hAnsi="Verdana"/>
          <w:sz w:val="20"/>
          <w:szCs w:val="20"/>
        </w:rPr>
        <w:t>Z</w:t>
      </w:r>
      <w:r w:rsidRPr="00A47456">
        <w:rPr>
          <w:rFonts w:ascii="Verdana" w:hAnsi="Verdana"/>
          <w:sz w:val="20"/>
          <w:szCs w:val="20"/>
        </w:rPr>
        <w:t xml:space="preserve">amawiający nie może opisać przedmiotu zamówienia za pomocą dostatecznie dokładnych określeń, a wskazaniu takiemu  towarzyszą wyrazy „lub równoważny”.  Dokumentacja powinna umożliwić uzyskanie pozwolenia na budowę,  zgodnie z obowiązującymi przepisami. </w:t>
      </w:r>
    </w:p>
    <w:p w:rsidR="00A47456" w:rsidRPr="00A47456" w:rsidRDefault="00A47456" w:rsidP="00A47456">
      <w:pPr>
        <w:tabs>
          <w:tab w:val="left" w:pos="2934"/>
        </w:tabs>
        <w:jc w:val="both"/>
        <w:rPr>
          <w:rFonts w:ascii="Verdana" w:hAnsi="Verdana"/>
          <w:sz w:val="20"/>
          <w:szCs w:val="20"/>
        </w:rPr>
      </w:pPr>
    </w:p>
    <w:p w:rsidR="00A47456" w:rsidRPr="00A47456" w:rsidRDefault="00A47456" w:rsidP="00A47456">
      <w:pPr>
        <w:tabs>
          <w:tab w:val="left" w:pos="2934"/>
        </w:tabs>
        <w:jc w:val="both"/>
        <w:rPr>
          <w:rFonts w:ascii="Verdana" w:hAnsi="Verdana"/>
          <w:sz w:val="20"/>
          <w:szCs w:val="20"/>
        </w:rPr>
      </w:pPr>
      <w:r w:rsidRPr="00A47456">
        <w:rPr>
          <w:rFonts w:ascii="Verdana" w:hAnsi="Verdana"/>
          <w:sz w:val="20"/>
          <w:szCs w:val="20"/>
        </w:rPr>
        <w:t xml:space="preserve">3. Dokumentacja powinna być  wykonana zgodnie ustawą  Prawo  budowlane z dnia 7 lipca 1994 roku (Dz. U. z 2018 r, poz.1202 z </w:t>
      </w:r>
      <w:proofErr w:type="spellStart"/>
      <w:r w:rsidRPr="00A47456">
        <w:rPr>
          <w:rFonts w:ascii="Verdana" w:hAnsi="Verdana"/>
          <w:sz w:val="20"/>
          <w:szCs w:val="20"/>
        </w:rPr>
        <w:t>późn</w:t>
      </w:r>
      <w:proofErr w:type="spellEnd"/>
      <w:r w:rsidRPr="00A47456">
        <w:rPr>
          <w:rFonts w:ascii="Verdana" w:hAnsi="Verdana"/>
          <w:sz w:val="20"/>
          <w:szCs w:val="20"/>
        </w:rPr>
        <w:t>. zm.),  z  Rozporządzeniem  Ministra Infrastruktury z dnia 02 września  2004 r</w:t>
      </w:r>
      <w:r w:rsidR="0071387A">
        <w:rPr>
          <w:rFonts w:ascii="Verdana" w:hAnsi="Verdana"/>
          <w:sz w:val="20"/>
          <w:szCs w:val="20"/>
        </w:rPr>
        <w:t>.</w:t>
      </w:r>
      <w:r w:rsidRPr="00A47456">
        <w:rPr>
          <w:rFonts w:ascii="Verdana" w:hAnsi="Verdana"/>
          <w:sz w:val="20"/>
          <w:szCs w:val="20"/>
        </w:rPr>
        <w:t xml:space="preserve"> w sprawie szczegółowego zakresu i formy dokumentacji projektowej, specyfikacji technicznych wykonania i odbioru robót budowlanych oraz programu </w:t>
      </w:r>
      <w:proofErr w:type="spellStart"/>
      <w:r w:rsidRPr="00A47456">
        <w:rPr>
          <w:rFonts w:ascii="Verdana" w:hAnsi="Verdana"/>
          <w:sz w:val="20"/>
          <w:szCs w:val="20"/>
        </w:rPr>
        <w:t>funkcjonalno</w:t>
      </w:r>
      <w:proofErr w:type="spellEnd"/>
      <w:r w:rsidRPr="00A47456">
        <w:rPr>
          <w:rFonts w:ascii="Verdana" w:hAnsi="Verdana"/>
          <w:sz w:val="20"/>
          <w:szCs w:val="20"/>
        </w:rPr>
        <w:t xml:space="preserve"> – użytkowego (</w:t>
      </w:r>
      <w:proofErr w:type="spellStart"/>
      <w:r w:rsidR="0071387A">
        <w:rPr>
          <w:rFonts w:ascii="Verdana" w:hAnsi="Verdana"/>
          <w:sz w:val="20"/>
          <w:szCs w:val="20"/>
        </w:rPr>
        <w:t>Dz.U.z</w:t>
      </w:r>
      <w:proofErr w:type="spellEnd"/>
      <w:r w:rsidR="0071387A">
        <w:rPr>
          <w:rFonts w:ascii="Verdana" w:hAnsi="Verdana"/>
          <w:sz w:val="20"/>
          <w:szCs w:val="20"/>
        </w:rPr>
        <w:t xml:space="preserve"> 2013 r. poz.</w:t>
      </w:r>
      <w:r w:rsidRPr="00A47456">
        <w:rPr>
          <w:rFonts w:ascii="Verdana" w:hAnsi="Verdana"/>
          <w:sz w:val="20"/>
          <w:szCs w:val="20"/>
        </w:rPr>
        <w:t>1129) natomiast przedmiar i kosztorys inwestorski  powinny być sporządzone zgodnie z Rozporządzeniem Ministra Infrastruktury z dnia 18 maja 2004 r</w:t>
      </w:r>
      <w:r w:rsidR="0071387A">
        <w:rPr>
          <w:rFonts w:ascii="Verdana" w:hAnsi="Verdana"/>
          <w:sz w:val="20"/>
          <w:szCs w:val="20"/>
        </w:rPr>
        <w:t>.</w:t>
      </w:r>
      <w:r w:rsidRPr="00A47456">
        <w:rPr>
          <w:rFonts w:ascii="Verdana" w:hAnsi="Verdana"/>
          <w:sz w:val="20"/>
          <w:szCs w:val="20"/>
        </w:rPr>
        <w:t xml:space="preserve"> w sprawie określenia  metod i podstaw sporządzania kosztorysu  inwestorskiego, obliczania planowanych kosztów prac projektowych oraz planowanych kosztów robót budowlanych określonych w </w:t>
      </w:r>
      <w:r w:rsidRPr="00A47456">
        <w:rPr>
          <w:rFonts w:ascii="Verdana" w:hAnsi="Verdana"/>
          <w:sz w:val="20"/>
          <w:szCs w:val="20"/>
        </w:rPr>
        <w:lastRenderedPageBreak/>
        <w:t xml:space="preserve">programie </w:t>
      </w:r>
      <w:proofErr w:type="spellStart"/>
      <w:r w:rsidRPr="00A47456">
        <w:rPr>
          <w:rFonts w:ascii="Verdana" w:hAnsi="Verdana"/>
          <w:sz w:val="20"/>
          <w:szCs w:val="20"/>
        </w:rPr>
        <w:t>funkcjonalno</w:t>
      </w:r>
      <w:proofErr w:type="spellEnd"/>
      <w:r w:rsidRPr="00A47456">
        <w:rPr>
          <w:rFonts w:ascii="Verdana" w:hAnsi="Verdana"/>
          <w:sz w:val="20"/>
          <w:szCs w:val="20"/>
        </w:rPr>
        <w:t xml:space="preserve"> – użytkowym (Dz. U. z 2004 r</w:t>
      </w:r>
      <w:r w:rsidR="0071387A">
        <w:rPr>
          <w:rFonts w:ascii="Verdana" w:hAnsi="Verdana"/>
          <w:sz w:val="20"/>
          <w:szCs w:val="20"/>
        </w:rPr>
        <w:t>.</w:t>
      </w:r>
      <w:r w:rsidRPr="00A47456">
        <w:rPr>
          <w:rFonts w:ascii="Verdana" w:hAnsi="Verdana"/>
          <w:sz w:val="20"/>
          <w:szCs w:val="20"/>
        </w:rPr>
        <w:t xml:space="preserve">, poz. 1389)  oraz aktualnym  poziomem  cen rynkowych. </w:t>
      </w:r>
    </w:p>
    <w:p w:rsidR="00A47456" w:rsidRPr="00A47456" w:rsidRDefault="00A47456" w:rsidP="00A47456">
      <w:pPr>
        <w:jc w:val="both"/>
        <w:rPr>
          <w:rFonts w:ascii="Verdana" w:hAnsi="Verdana"/>
          <w:sz w:val="20"/>
          <w:szCs w:val="20"/>
        </w:rPr>
      </w:pPr>
    </w:p>
    <w:p w:rsidR="00A47456" w:rsidRPr="00A47456" w:rsidRDefault="00A47456" w:rsidP="00A47456">
      <w:pPr>
        <w:jc w:val="both"/>
        <w:rPr>
          <w:rFonts w:ascii="Verdana" w:hAnsi="Verdana"/>
          <w:sz w:val="20"/>
          <w:szCs w:val="20"/>
        </w:rPr>
      </w:pPr>
      <w:r w:rsidRPr="00A47456">
        <w:rPr>
          <w:rFonts w:ascii="Verdana" w:hAnsi="Verdana"/>
          <w:sz w:val="20"/>
          <w:szCs w:val="20"/>
        </w:rPr>
        <w:t xml:space="preserve">4. Dokumentacja, przedmiar, kosztorys do wypełnienia przez oferentów do procedury wyboru wykonawcy oraz </w:t>
      </w:r>
      <w:proofErr w:type="spellStart"/>
      <w:r w:rsidRPr="00A47456">
        <w:rPr>
          <w:rFonts w:ascii="Verdana" w:hAnsi="Verdana"/>
          <w:sz w:val="20"/>
          <w:szCs w:val="20"/>
        </w:rPr>
        <w:t>STWiOR</w:t>
      </w:r>
      <w:proofErr w:type="spellEnd"/>
      <w:r w:rsidRPr="00A47456">
        <w:rPr>
          <w:rFonts w:ascii="Verdana" w:hAnsi="Verdana"/>
          <w:sz w:val="20"/>
          <w:szCs w:val="20"/>
        </w:rPr>
        <w:t xml:space="preserve">  powinny być wyk</w:t>
      </w:r>
      <w:r>
        <w:rPr>
          <w:rFonts w:ascii="Verdana" w:hAnsi="Verdana"/>
          <w:sz w:val="20"/>
          <w:szCs w:val="20"/>
        </w:rPr>
        <w:t xml:space="preserve">onane w </w:t>
      </w:r>
      <w:r w:rsidR="0071387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egzemplarzach </w:t>
      </w:r>
      <w:r w:rsidRPr="00A47456">
        <w:rPr>
          <w:rFonts w:ascii="Verdana" w:hAnsi="Verdana"/>
          <w:sz w:val="20"/>
          <w:szCs w:val="20"/>
        </w:rPr>
        <w:t xml:space="preserve">(wersja papierowa + wersja elektroniczna), natomiast kosztorys inwestorski - w 2 egzemplarzach. Uzgodnienia dokumentacji  wymagane przepisami po stronie i na koszt Projektanta.  </w:t>
      </w:r>
    </w:p>
    <w:p w:rsidR="00A47456" w:rsidRDefault="00A47456" w:rsidP="00A47456">
      <w:pPr>
        <w:jc w:val="both"/>
        <w:rPr>
          <w:rFonts w:ascii="Verdana" w:hAnsi="Verdana"/>
          <w:sz w:val="20"/>
          <w:szCs w:val="20"/>
        </w:rPr>
      </w:pPr>
    </w:p>
    <w:p w:rsidR="00711E18" w:rsidRPr="00A47456" w:rsidRDefault="00A47456" w:rsidP="00711E18">
      <w:pPr>
        <w:jc w:val="both"/>
        <w:rPr>
          <w:rFonts w:ascii="Verdana" w:hAnsi="Verdana"/>
          <w:sz w:val="20"/>
          <w:szCs w:val="20"/>
        </w:rPr>
      </w:pPr>
      <w:r w:rsidRPr="00A47456">
        <w:rPr>
          <w:rFonts w:ascii="Verdana" w:hAnsi="Verdana"/>
          <w:sz w:val="20"/>
          <w:szCs w:val="20"/>
        </w:rPr>
        <w:t xml:space="preserve">5. </w:t>
      </w:r>
      <w:r w:rsidR="00711E18" w:rsidRPr="00A47456">
        <w:rPr>
          <w:rFonts w:ascii="Verdana" w:hAnsi="Verdana"/>
          <w:sz w:val="20"/>
          <w:szCs w:val="20"/>
        </w:rPr>
        <w:t>Rozwiązania zaproponowane  w dokument</w:t>
      </w:r>
      <w:r w:rsidR="003F65DD" w:rsidRPr="00A47456">
        <w:rPr>
          <w:rFonts w:ascii="Verdana" w:hAnsi="Verdana"/>
          <w:sz w:val="20"/>
          <w:szCs w:val="20"/>
        </w:rPr>
        <w:t xml:space="preserve">acji  powinny być  ekonomiczne, </w:t>
      </w:r>
      <w:r w:rsidR="00236913" w:rsidRPr="00A47456">
        <w:rPr>
          <w:rFonts w:ascii="Verdana" w:hAnsi="Verdana"/>
          <w:sz w:val="20"/>
          <w:szCs w:val="20"/>
        </w:rPr>
        <w:t xml:space="preserve">energooszczędne </w:t>
      </w:r>
      <w:r w:rsidR="00711E18" w:rsidRPr="00A47456">
        <w:rPr>
          <w:rFonts w:ascii="Verdana" w:hAnsi="Verdana"/>
          <w:sz w:val="20"/>
          <w:szCs w:val="20"/>
        </w:rPr>
        <w:t>i przyjazne dla środowiska.</w:t>
      </w:r>
    </w:p>
    <w:p w:rsidR="00A47456" w:rsidRDefault="00A47456" w:rsidP="00D4732F">
      <w:pPr>
        <w:jc w:val="both"/>
        <w:rPr>
          <w:rFonts w:ascii="Verdana" w:hAnsi="Verdana"/>
          <w:sz w:val="20"/>
          <w:szCs w:val="20"/>
        </w:rPr>
      </w:pPr>
    </w:p>
    <w:p w:rsidR="001940D2" w:rsidRPr="00066ED4" w:rsidRDefault="00A47456" w:rsidP="00D4732F">
      <w:p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711E18" w:rsidRPr="00A47456">
        <w:rPr>
          <w:rFonts w:ascii="Verdana" w:hAnsi="Verdana"/>
          <w:sz w:val="20"/>
          <w:szCs w:val="20"/>
        </w:rPr>
        <w:t>. Teren opracowania nie jest objęty miejscowym planem zagospodarowania</w:t>
      </w:r>
      <w:r w:rsidR="00711E18" w:rsidRPr="00711E18">
        <w:rPr>
          <w:rFonts w:ascii="Verdana" w:hAnsi="Verdana"/>
          <w:sz w:val="20"/>
          <w:szCs w:val="20"/>
        </w:rPr>
        <w:t xml:space="preserve"> przestrzennego Zamawiający. </w:t>
      </w:r>
      <w:r w:rsidR="00711E18" w:rsidRPr="00711E18">
        <w:rPr>
          <w:rFonts w:ascii="Verdana" w:eastAsia="Batang" w:hAnsi="Verdana"/>
          <w:sz w:val="20"/>
          <w:szCs w:val="20"/>
        </w:rPr>
        <w:t xml:space="preserve">  </w:t>
      </w:r>
    </w:p>
    <w:p w:rsidR="00066ED4" w:rsidRPr="00066ED4" w:rsidRDefault="00066ED4" w:rsidP="00D4732F">
      <w:pPr>
        <w:jc w:val="both"/>
        <w:rPr>
          <w:rFonts w:ascii="Verdana" w:hAnsi="Verdana"/>
          <w:sz w:val="20"/>
          <w:szCs w:val="20"/>
        </w:rPr>
      </w:pPr>
    </w:p>
    <w:p w:rsidR="00D4732F" w:rsidRPr="00066ED4" w:rsidRDefault="0071387A" w:rsidP="00D4732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II. </w:t>
      </w:r>
      <w:r w:rsidR="00D4732F" w:rsidRPr="00066ED4">
        <w:rPr>
          <w:rFonts w:ascii="Verdana" w:hAnsi="Verdana"/>
          <w:b/>
          <w:sz w:val="18"/>
          <w:szCs w:val="18"/>
        </w:rPr>
        <w:t>Oferujemy wykonanie przedmiotu zamówienia za</w:t>
      </w:r>
      <w:r w:rsidR="00A47456">
        <w:rPr>
          <w:rFonts w:ascii="Verdana" w:hAnsi="Verdana"/>
          <w:b/>
          <w:sz w:val="18"/>
          <w:szCs w:val="18"/>
        </w:rPr>
        <w:t xml:space="preserve"> cenę</w:t>
      </w:r>
      <w:r w:rsidR="00D4732F" w:rsidRPr="00066ED4">
        <w:rPr>
          <w:rFonts w:ascii="Verdana" w:hAnsi="Verdana"/>
          <w:b/>
          <w:sz w:val="18"/>
          <w:szCs w:val="18"/>
        </w:rPr>
        <w:t>:</w:t>
      </w:r>
    </w:p>
    <w:p w:rsidR="00D4732F" w:rsidRPr="001940D2" w:rsidRDefault="00D4732F" w:rsidP="00D4732F">
      <w:pPr>
        <w:jc w:val="both"/>
        <w:rPr>
          <w:rFonts w:ascii="Verdana" w:hAnsi="Verdana"/>
          <w:sz w:val="20"/>
          <w:szCs w:val="20"/>
        </w:rPr>
      </w:pPr>
    </w:p>
    <w:p w:rsidR="00D4732F" w:rsidRPr="001940D2" w:rsidRDefault="00D4732F" w:rsidP="00D4732F">
      <w:pPr>
        <w:numPr>
          <w:ilvl w:val="0"/>
          <w:numId w:val="1"/>
        </w:numPr>
        <w:jc w:val="both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 xml:space="preserve">netto . . . . . . . </w:t>
      </w:r>
      <w:r w:rsidR="001940D2">
        <w:rPr>
          <w:rFonts w:ascii="Verdana" w:eastAsia="Batang" w:hAnsi="Verdana" w:cs="Courier New"/>
          <w:sz w:val="20"/>
          <w:szCs w:val="20"/>
        </w:rPr>
        <w:t>. . . .</w:t>
      </w:r>
      <w:r w:rsidRPr="001940D2">
        <w:rPr>
          <w:rFonts w:ascii="Verdana" w:eastAsia="Batang" w:hAnsi="Verdana" w:cs="Courier New"/>
          <w:sz w:val="20"/>
          <w:szCs w:val="20"/>
        </w:rPr>
        <w:t xml:space="preserve"> z</w:t>
      </w:r>
      <w:r w:rsidR="001940D2">
        <w:rPr>
          <w:rFonts w:ascii="Verdana" w:eastAsia="Batang" w:hAnsi="Verdana" w:cs="Courier New"/>
          <w:sz w:val="20"/>
          <w:szCs w:val="20"/>
        </w:rPr>
        <w:t xml:space="preserve">ł, 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numPr>
          <w:ilvl w:val="0"/>
          <w:numId w:val="1"/>
        </w:numPr>
        <w:jc w:val="both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 xml:space="preserve">brutto . . . . . . . . . . . . . . . . . . . . . . . .zł (słownie: . . . . . . . . . . . . . . . . . . . . . . . 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 xml:space="preserve">        . . . . . . . . . . . . . . .</w:t>
      </w:r>
      <w:r w:rsidR="00DD4A7A">
        <w:rPr>
          <w:rFonts w:ascii="Verdana" w:eastAsia="Batang" w:hAnsi="Verdana" w:cs="Courier New"/>
          <w:sz w:val="20"/>
          <w:szCs w:val="20"/>
        </w:rPr>
        <w:t xml:space="preserve"> . . . . . . . . . . . . . . . </w:t>
      </w:r>
      <w:r w:rsidRPr="001940D2">
        <w:rPr>
          <w:rFonts w:ascii="Verdana" w:eastAsia="Batang" w:hAnsi="Verdana" w:cs="Courier New"/>
          <w:sz w:val="20"/>
          <w:szCs w:val="20"/>
        </w:rPr>
        <w:t xml:space="preserve"> . . . . . . . . . . . . . . . . . . . . .</w:t>
      </w:r>
      <w:r w:rsidR="00CE5A72" w:rsidRPr="001940D2">
        <w:rPr>
          <w:rFonts w:ascii="Verdana" w:eastAsia="Batang" w:hAnsi="Verdana" w:cs="Courier New"/>
          <w:sz w:val="20"/>
          <w:szCs w:val="20"/>
        </w:rPr>
        <w:t xml:space="preserve"> . . . . . . </w:t>
      </w:r>
      <w:r w:rsidRPr="001940D2">
        <w:rPr>
          <w:rFonts w:ascii="Verdana" w:eastAsia="Batang" w:hAnsi="Verdana" w:cs="Courier New"/>
          <w:sz w:val="20"/>
          <w:szCs w:val="20"/>
        </w:rPr>
        <w:t xml:space="preserve"> </w:t>
      </w:r>
      <w:r w:rsidR="00DD4A7A">
        <w:rPr>
          <w:rFonts w:ascii="Verdana" w:eastAsia="Batang" w:hAnsi="Verdana" w:cs="Courier New"/>
          <w:sz w:val="20"/>
          <w:szCs w:val="20"/>
        </w:rPr>
        <w:t>zł</w:t>
      </w:r>
      <w:r w:rsidRPr="001940D2">
        <w:rPr>
          <w:rFonts w:ascii="Verdana" w:eastAsia="Batang" w:hAnsi="Verdana" w:cs="Courier New"/>
          <w:sz w:val="20"/>
          <w:szCs w:val="20"/>
        </w:rPr>
        <w:t>),</w:t>
      </w:r>
    </w:p>
    <w:p w:rsidR="00A47456" w:rsidRDefault="00A47456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3. U</w:t>
      </w:r>
      <w:r w:rsidR="00D4732F" w:rsidRPr="001940D2">
        <w:rPr>
          <w:rFonts w:ascii="Verdana" w:eastAsia="Batang" w:hAnsi="Verdana" w:cs="Courier New"/>
          <w:sz w:val="20"/>
          <w:szCs w:val="20"/>
        </w:rPr>
        <w:t>dzielamy gwarancji na okres*</w:t>
      </w:r>
      <w:r w:rsidR="00CE5A72" w:rsidRPr="001940D2">
        <w:rPr>
          <w:rFonts w:ascii="Verdana" w:eastAsia="Batang" w:hAnsi="Verdana" w:cs="Courier New"/>
          <w:sz w:val="20"/>
          <w:szCs w:val="20"/>
        </w:rPr>
        <w:t xml:space="preserve"> </w:t>
      </w:r>
      <w:r w:rsidR="00C032B5">
        <w:rPr>
          <w:rFonts w:ascii="Verdana" w:eastAsia="Batang" w:hAnsi="Verdana" w:cs="Courier New"/>
          <w:sz w:val="20"/>
          <w:szCs w:val="20"/>
        </w:rPr>
        <w:t>24 miesięcy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. . . . . . . . . . . . . . . . . 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4. W</w:t>
      </w:r>
      <w:r w:rsidR="00D4732F" w:rsidRPr="001940D2">
        <w:rPr>
          <w:rFonts w:ascii="Verdana" w:eastAsia="Batang" w:hAnsi="Verdana" w:cs="Courier New"/>
          <w:sz w:val="20"/>
          <w:szCs w:val="20"/>
        </w:rPr>
        <w:t>arunki płatności*</w:t>
      </w:r>
      <w:r w:rsidR="00647B98" w:rsidRPr="001940D2">
        <w:rPr>
          <w:rFonts w:ascii="Verdana" w:eastAsia="Batang" w:hAnsi="Verdana" w:cs="Courier New"/>
          <w:sz w:val="20"/>
          <w:szCs w:val="20"/>
        </w:rPr>
        <w:t xml:space="preserve"> po zakończeniu i protokolarnym odbiorze opracowania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 . . . . . . . . . . . . . . . . . . . . . . . . . . . . . . . . . . . . . . . . . . . . . . . . . . </w:t>
      </w:r>
    </w:p>
    <w:p w:rsidR="00D4732F" w:rsidRPr="001940D2" w:rsidRDefault="0071387A" w:rsidP="00D4732F">
      <w:pPr>
        <w:jc w:val="both"/>
        <w:outlineLvl w:val="0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5. O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fertę wnosimy: osobiście, listownie, </w:t>
      </w:r>
      <w:r w:rsidR="00D4732F" w:rsidRPr="001940D2">
        <w:rPr>
          <w:rFonts w:ascii="Verdana" w:eastAsia="Batang" w:hAnsi="Verdana" w:cs="Courier New"/>
          <w:strike/>
          <w:sz w:val="20"/>
          <w:szCs w:val="20"/>
        </w:rPr>
        <w:t>faksem, mailem*,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 . . . . . . . . </w:t>
      </w:r>
      <w:r>
        <w:rPr>
          <w:rFonts w:ascii="Verdana" w:eastAsia="Batang" w:hAnsi="Verdana" w:cs="Courier New"/>
          <w:sz w:val="20"/>
          <w:szCs w:val="20"/>
        </w:rPr>
        <w:t xml:space="preserve">. . . . . . . . . . . . . . 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6. </w:t>
      </w:r>
      <w:r w:rsidR="00D4732F" w:rsidRPr="001940D2">
        <w:rPr>
          <w:rFonts w:ascii="Verdana" w:eastAsia="Batang" w:hAnsi="Verdana" w:cs="Courier New"/>
          <w:sz w:val="20"/>
          <w:szCs w:val="20"/>
        </w:rPr>
        <w:t>Oświadczamy, że zapoznaliśmy się z przedmiotem zamówienia i nie wnosimy do niego zastrzeżeń.</w:t>
      </w:r>
    </w:p>
    <w:p w:rsidR="00D4732F" w:rsidRPr="001940D2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>7. O</w:t>
      </w:r>
      <w:r w:rsidR="00D4732F" w:rsidRPr="001940D2">
        <w:rPr>
          <w:rFonts w:ascii="Verdana" w:eastAsia="Batang" w:hAnsi="Verdana" w:cs="Courier New"/>
          <w:sz w:val="20"/>
          <w:szCs w:val="20"/>
        </w:rPr>
        <w:t>świadczamy, że zapoznaliśmy się z projektem umowy i nie wnosimy do niego zastrzeżeń</w:t>
      </w:r>
      <w:r w:rsidR="00066ED4">
        <w:rPr>
          <w:rFonts w:ascii="Verdana" w:eastAsia="Batang" w:hAnsi="Verdana" w:cs="Courier New"/>
          <w:sz w:val="20"/>
          <w:szCs w:val="20"/>
        </w:rPr>
        <w:t>, a w przypadku wyboru naszej oferty zobowiązujemy s</w:t>
      </w:r>
      <w:r>
        <w:rPr>
          <w:rFonts w:ascii="Verdana" w:eastAsia="Batang" w:hAnsi="Verdana" w:cs="Courier New"/>
          <w:sz w:val="20"/>
          <w:szCs w:val="20"/>
        </w:rPr>
        <w:t xml:space="preserve">ię do zawarcia umowy w miejscu </w:t>
      </w:r>
      <w:r w:rsidR="00066ED4">
        <w:rPr>
          <w:rFonts w:ascii="Verdana" w:eastAsia="Batang" w:hAnsi="Verdana" w:cs="Courier New"/>
          <w:sz w:val="20"/>
          <w:szCs w:val="20"/>
        </w:rPr>
        <w:t>i czasie wskazanym przez Zamawiającego.</w:t>
      </w:r>
      <w:r w:rsidR="00D4732F" w:rsidRPr="001940D2">
        <w:rPr>
          <w:rFonts w:ascii="Verdana" w:eastAsia="Batang" w:hAnsi="Verdana" w:cs="Courier New"/>
          <w:sz w:val="20"/>
          <w:szCs w:val="20"/>
        </w:rPr>
        <w:t>*</w:t>
      </w:r>
    </w:p>
    <w:p w:rsidR="00D4732F" w:rsidRPr="001940D2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8. </w:t>
      </w:r>
      <w:r w:rsidR="00647B98" w:rsidRPr="001940D2">
        <w:rPr>
          <w:rFonts w:ascii="Verdana" w:eastAsia="Batang" w:hAnsi="Verdana" w:cs="Courier New"/>
          <w:sz w:val="20"/>
          <w:szCs w:val="20"/>
        </w:rPr>
        <w:t>Oświadczamy, że posiadamy uprawnienia niezbędne do wykonania przedmiotu rozeznania cenowego</w:t>
      </w:r>
      <w:r w:rsidR="001940D2" w:rsidRPr="001940D2">
        <w:rPr>
          <w:rFonts w:ascii="Verdana" w:eastAsia="Batang" w:hAnsi="Verdana" w:cs="Courier New"/>
          <w:sz w:val="20"/>
          <w:szCs w:val="20"/>
        </w:rPr>
        <w:t>.</w:t>
      </w:r>
    </w:p>
    <w:p w:rsidR="00647B98" w:rsidRPr="001940D2" w:rsidRDefault="00647B98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>Załącznikami do formularza oferty stanowiącymi integraln</w:t>
      </w:r>
      <w:r w:rsidR="00CF7422">
        <w:rPr>
          <w:rFonts w:ascii="Verdana" w:eastAsia="Batang" w:hAnsi="Verdana" w:cs="Courier New"/>
          <w:sz w:val="20"/>
          <w:szCs w:val="20"/>
        </w:rPr>
        <w:t>ą</w:t>
      </w:r>
      <w:r w:rsidRPr="001940D2">
        <w:rPr>
          <w:rFonts w:ascii="Verdana" w:eastAsia="Batang" w:hAnsi="Verdana" w:cs="Courier New"/>
          <w:sz w:val="20"/>
          <w:szCs w:val="20"/>
        </w:rPr>
        <w:t xml:space="preserve"> część oferty są:</w:t>
      </w:r>
    </w:p>
    <w:p w:rsidR="00D4732F" w:rsidRPr="001940D2" w:rsidRDefault="00D4732F" w:rsidP="00D4732F">
      <w:pPr>
        <w:numPr>
          <w:ilvl w:val="0"/>
          <w:numId w:val="2"/>
        </w:numPr>
        <w:jc w:val="both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>……………………………..,</w:t>
      </w:r>
    </w:p>
    <w:p w:rsidR="00D4732F" w:rsidRPr="001940D2" w:rsidRDefault="00D4732F" w:rsidP="00D4732F">
      <w:pPr>
        <w:numPr>
          <w:ilvl w:val="0"/>
          <w:numId w:val="2"/>
        </w:numPr>
        <w:jc w:val="both"/>
        <w:rPr>
          <w:rFonts w:ascii="Verdana" w:eastAsia="Batang" w:hAnsi="Verdana" w:cs="Courier New"/>
          <w:sz w:val="20"/>
          <w:szCs w:val="20"/>
        </w:rPr>
      </w:pPr>
      <w:r w:rsidRPr="001940D2">
        <w:rPr>
          <w:rFonts w:ascii="Verdana" w:eastAsia="Batang" w:hAnsi="Verdana" w:cs="Courier New"/>
          <w:sz w:val="20"/>
          <w:szCs w:val="20"/>
        </w:rPr>
        <w:t xml:space="preserve">……………………………… . 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66ED4" w:rsidRDefault="00066ED4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66ED4" w:rsidRDefault="00066ED4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66ED4" w:rsidRDefault="00066ED4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066ED4" w:rsidRDefault="00066ED4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1387A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1387A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71387A" w:rsidRPr="001940D2" w:rsidRDefault="0071387A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CF7422" w:rsidP="00D4732F">
      <w:pPr>
        <w:jc w:val="both"/>
        <w:rPr>
          <w:rFonts w:ascii="Verdana" w:eastAsia="Batang" w:hAnsi="Verdana" w:cs="Courier New"/>
          <w:sz w:val="20"/>
          <w:szCs w:val="20"/>
        </w:rPr>
      </w:pPr>
      <w:r>
        <w:rPr>
          <w:rFonts w:ascii="Verdana" w:eastAsia="Batang" w:hAnsi="Verdana" w:cs="Courier New"/>
          <w:sz w:val="20"/>
          <w:szCs w:val="20"/>
        </w:rPr>
        <w:t xml:space="preserve">                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 </w:t>
      </w:r>
      <w:r>
        <w:rPr>
          <w:rFonts w:ascii="Verdana" w:eastAsia="Batang" w:hAnsi="Verdana" w:cs="Courier New"/>
          <w:sz w:val="20"/>
          <w:szCs w:val="20"/>
        </w:rPr>
        <w:t xml:space="preserve">                          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    . . . . . . . . . . </w:t>
      </w:r>
      <w:r w:rsidR="00576993">
        <w:rPr>
          <w:rFonts w:ascii="Verdana" w:eastAsia="Batang" w:hAnsi="Verdana" w:cs="Courier New"/>
          <w:sz w:val="20"/>
          <w:szCs w:val="20"/>
        </w:rPr>
        <w:t xml:space="preserve">. . . . . . . .           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                  . . . . . . .</w:t>
      </w:r>
      <w:r w:rsidR="00576993">
        <w:rPr>
          <w:rFonts w:ascii="Verdana" w:eastAsia="Batang" w:hAnsi="Verdana" w:cs="Courier New"/>
          <w:sz w:val="20"/>
          <w:szCs w:val="20"/>
        </w:rPr>
        <w:t xml:space="preserve"> . . . . . . . . . . </w:t>
      </w:r>
      <w:r w:rsidR="00D4732F" w:rsidRPr="001940D2">
        <w:rPr>
          <w:rFonts w:ascii="Verdana" w:eastAsia="Batang" w:hAnsi="Verdana" w:cs="Courier New"/>
          <w:sz w:val="20"/>
          <w:szCs w:val="20"/>
        </w:rPr>
        <w:t xml:space="preserve"> (pieczęć oferenta)                      </w:t>
      </w:r>
      <w:r w:rsidR="00576993">
        <w:rPr>
          <w:rFonts w:ascii="Verdana" w:eastAsia="Batang" w:hAnsi="Verdana" w:cs="Courier New"/>
          <w:sz w:val="20"/>
          <w:szCs w:val="20"/>
        </w:rPr>
        <w:t xml:space="preserve">              </w:t>
      </w:r>
      <w:r w:rsidR="001940D2" w:rsidRPr="001940D2">
        <w:rPr>
          <w:rFonts w:ascii="Verdana" w:eastAsia="Batang" w:hAnsi="Verdana" w:cs="Courier New"/>
          <w:sz w:val="20"/>
          <w:szCs w:val="20"/>
        </w:rPr>
        <w:t xml:space="preserve">    </w:t>
      </w:r>
      <w:bookmarkStart w:id="0" w:name="_GoBack"/>
      <w:bookmarkEnd w:id="0"/>
      <w:r w:rsidR="00D4732F" w:rsidRPr="001940D2">
        <w:rPr>
          <w:rFonts w:ascii="Verdana" w:eastAsia="Batang" w:hAnsi="Verdana" w:cs="Courier New"/>
          <w:sz w:val="20"/>
          <w:szCs w:val="20"/>
        </w:rPr>
        <w:t>(podpis osoby uprawnionej)</w:t>
      </w: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jc w:val="both"/>
        <w:rPr>
          <w:rFonts w:ascii="Verdana" w:eastAsia="Batang" w:hAnsi="Verdana" w:cs="Courier New"/>
          <w:sz w:val="20"/>
          <w:szCs w:val="20"/>
        </w:rPr>
      </w:pPr>
    </w:p>
    <w:p w:rsidR="00D4732F" w:rsidRPr="001940D2" w:rsidRDefault="00D4732F" w:rsidP="00D4732F">
      <w:pPr>
        <w:spacing w:after="160" w:line="259" w:lineRule="auto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D569E0" w:rsidRPr="001940D2" w:rsidRDefault="00D569E0">
      <w:pPr>
        <w:rPr>
          <w:rFonts w:ascii="Verdana" w:hAnsi="Verdana"/>
          <w:sz w:val="20"/>
          <w:szCs w:val="20"/>
        </w:rPr>
      </w:pPr>
    </w:p>
    <w:sectPr w:rsidR="00D569E0" w:rsidRPr="001940D2" w:rsidSect="00CA7E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1A3"/>
    <w:multiLevelType w:val="hybridMultilevel"/>
    <w:tmpl w:val="92E84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353B9"/>
    <w:multiLevelType w:val="hybridMultilevel"/>
    <w:tmpl w:val="C03A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4470"/>
    <w:multiLevelType w:val="hybridMultilevel"/>
    <w:tmpl w:val="31CEFE8A"/>
    <w:lvl w:ilvl="0" w:tplc="94029CD0">
      <w:start w:val="1"/>
      <w:numFmt w:val="decimal"/>
      <w:lvlText w:val="%1)"/>
      <w:lvlJc w:val="left"/>
      <w:pPr>
        <w:tabs>
          <w:tab w:val="num" w:pos="567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2F"/>
    <w:rsid w:val="00066ED4"/>
    <w:rsid w:val="001940D2"/>
    <w:rsid w:val="00236913"/>
    <w:rsid w:val="003F65DD"/>
    <w:rsid w:val="00576993"/>
    <w:rsid w:val="00647B98"/>
    <w:rsid w:val="00711E18"/>
    <w:rsid w:val="0071387A"/>
    <w:rsid w:val="00A47456"/>
    <w:rsid w:val="00A9555C"/>
    <w:rsid w:val="00B5238F"/>
    <w:rsid w:val="00C032B5"/>
    <w:rsid w:val="00CE5A72"/>
    <w:rsid w:val="00CF7422"/>
    <w:rsid w:val="00D4732F"/>
    <w:rsid w:val="00D569E0"/>
    <w:rsid w:val="00D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6A05-8B17-4F34-A919-6930568F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9</cp:revision>
  <cp:lastPrinted>2019-03-12T10:19:00Z</cp:lastPrinted>
  <dcterms:created xsi:type="dcterms:W3CDTF">2018-05-18T07:46:00Z</dcterms:created>
  <dcterms:modified xsi:type="dcterms:W3CDTF">2019-03-12T10:20:00Z</dcterms:modified>
</cp:coreProperties>
</file>