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C81D" w14:textId="77777777" w:rsidR="00841B55" w:rsidRDefault="00841B55" w:rsidP="006F7F4E">
      <w:pPr>
        <w:autoSpaceDE w:val="0"/>
        <w:spacing w:after="0"/>
        <w:jc w:val="right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Załącznik Nr 2</w:t>
      </w:r>
    </w:p>
    <w:p w14:paraId="15AECC84" w14:textId="77777777" w:rsidR="00841B55" w:rsidRPr="009F2377" w:rsidRDefault="00841B55" w:rsidP="006F7F4E">
      <w:pPr>
        <w:autoSpaceDE w:val="0"/>
        <w:spacing w:after="0"/>
        <w:jc w:val="center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UMOWA</w:t>
      </w:r>
      <w:r>
        <w:rPr>
          <w:rFonts w:ascii="Times New Roman" w:eastAsia="Tahoma" w:hAnsi="Times New Roman"/>
        </w:rPr>
        <w:t xml:space="preserve">  /projekt/</w:t>
      </w:r>
    </w:p>
    <w:p w14:paraId="6DE89E78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zawarta w dniu ………………..roku w Suwałkach.</w:t>
      </w:r>
    </w:p>
    <w:p w14:paraId="10145C7B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pomiędzy Powiatem Suwalskim w Suwałkach, ul. Świerkowa 60, reprezentowanym przez</w:t>
      </w:r>
    </w:p>
    <w:p w14:paraId="782C89F6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Zarząd Powiatu w osobach:</w:t>
      </w:r>
    </w:p>
    <w:p w14:paraId="5FB593CF" w14:textId="77777777" w:rsidR="00841B55" w:rsidRDefault="00841B55" w:rsidP="006F7F4E">
      <w:pPr>
        <w:tabs>
          <w:tab w:val="left" w:pos="0"/>
          <w:tab w:val="left" w:pos="5400"/>
          <w:tab w:val="right" w:leader="dot" w:pos="9637"/>
        </w:tabs>
        <w:spacing w:after="0"/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Witolda Kowalewskiego – Starostę Suwalskiego</w:t>
      </w:r>
    </w:p>
    <w:p w14:paraId="53F44656" w14:textId="77777777" w:rsidR="00841B55" w:rsidRDefault="00841B55" w:rsidP="006F7F4E">
      <w:pPr>
        <w:tabs>
          <w:tab w:val="left" w:pos="0"/>
          <w:tab w:val="left" w:pos="5400"/>
          <w:tab w:val="right" w:leader="dot" w:pos="9637"/>
        </w:tabs>
        <w:spacing w:after="0"/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Artura Łuniewskiego – Wicestarostę Suwalskiego</w:t>
      </w:r>
    </w:p>
    <w:p w14:paraId="5D3B3EC9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  <w:b/>
          <w:bCs/>
        </w:rPr>
      </w:pPr>
      <w:r>
        <w:rPr>
          <w:rFonts w:ascii="Times New Roman" w:eastAsia="Tahoma" w:hAnsi="Times New Roman"/>
        </w:rPr>
        <w:t xml:space="preserve">przy kontrasygnacie Ewy Kamińskiej - </w:t>
      </w:r>
      <w:r>
        <w:rPr>
          <w:rFonts w:ascii="Times New Roman" w:eastAsia="Tahoma" w:hAnsi="Times New Roman"/>
          <w:b/>
        </w:rPr>
        <w:t xml:space="preserve">Skarbnika Powiatu </w:t>
      </w:r>
    </w:p>
    <w:p w14:paraId="44E4944A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-Bold" w:hAnsi="Times New Roman"/>
          <w:b/>
          <w:bCs/>
        </w:rPr>
      </w:pPr>
      <w:r>
        <w:rPr>
          <w:rFonts w:ascii="Times New Roman" w:eastAsia="Tahoma" w:hAnsi="Times New Roman"/>
        </w:rPr>
        <w:t xml:space="preserve">zwanym dalej </w:t>
      </w:r>
      <w:r>
        <w:rPr>
          <w:rFonts w:ascii="Times New Roman" w:eastAsia="Tahoma-Bold" w:hAnsi="Times New Roman"/>
          <w:b/>
          <w:bCs/>
        </w:rPr>
        <w:t>Zamawiającym,</w:t>
      </w:r>
    </w:p>
    <w:p w14:paraId="1019AA9C" w14:textId="69E68F26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a..............................................................................................................................................................</w:t>
      </w:r>
      <w:r w:rsidR="00E80D9F">
        <w:rPr>
          <w:rFonts w:ascii="Times New Roman" w:eastAsia="Tahoma" w:hAnsi="Times New Roman"/>
        </w:rPr>
        <w:br/>
      </w:r>
      <w:r>
        <w:rPr>
          <w:rFonts w:ascii="Times New Roman" w:eastAsia="Tahoma" w:hAnsi="Times New Roman"/>
        </w:rPr>
        <w:t>z siedzibą............................................................................................................................działającym na podstawie...................................................................................NIP: .........................................................</w:t>
      </w:r>
    </w:p>
    <w:p w14:paraId="43B2E057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reprezentowanym przez:.........................................................................................................................</w:t>
      </w:r>
    </w:p>
    <w:p w14:paraId="40552FE3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-Bold" w:hAnsi="Times New Roman"/>
          <w:b/>
          <w:bCs/>
        </w:rPr>
      </w:pPr>
      <w:r>
        <w:rPr>
          <w:rFonts w:ascii="Times New Roman" w:eastAsia="Tahoma" w:hAnsi="Times New Roman"/>
        </w:rPr>
        <w:t xml:space="preserve">zwanym dalej </w:t>
      </w:r>
      <w:r>
        <w:rPr>
          <w:rFonts w:ascii="Times New Roman" w:eastAsia="Tahoma-Bold" w:hAnsi="Times New Roman"/>
          <w:b/>
          <w:bCs/>
        </w:rPr>
        <w:t>Wykonawcą</w:t>
      </w:r>
    </w:p>
    <w:p w14:paraId="1F1AFFD8" w14:textId="0C10A298" w:rsidR="00841B55" w:rsidRPr="009F2377" w:rsidRDefault="00841B55" w:rsidP="006F7F4E">
      <w:pPr>
        <w:autoSpaceDE w:val="0"/>
        <w:spacing w:after="0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w rezultacie dokonania przez </w:t>
      </w:r>
      <w:r>
        <w:rPr>
          <w:rFonts w:ascii="Times New Roman" w:eastAsia="Tahoma-Bold" w:hAnsi="Times New Roman"/>
          <w:b/>
          <w:bCs/>
        </w:rPr>
        <w:t>Zamawiającego</w:t>
      </w:r>
      <w:r>
        <w:rPr>
          <w:rFonts w:ascii="Times New Roman" w:eastAsia="Tahoma-Bold" w:hAnsi="Times New Roman"/>
          <w:bCs/>
        </w:rPr>
        <w:t xml:space="preserve"> wyboru oferty </w:t>
      </w:r>
      <w:r>
        <w:rPr>
          <w:rFonts w:ascii="Times New Roman" w:eastAsia="Tahoma-Bold" w:hAnsi="Times New Roman"/>
          <w:b/>
          <w:bCs/>
        </w:rPr>
        <w:t>Wykonawcy</w:t>
      </w:r>
      <w:r>
        <w:rPr>
          <w:rFonts w:ascii="Times New Roman" w:eastAsia="Tahoma-Bold" w:hAnsi="Times New Roman"/>
          <w:bCs/>
        </w:rPr>
        <w:t xml:space="preserve"> </w:t>
      </w:r>
      <w:r w:rsidR="0063651C">
        <w:rPr>
          <w:rFonts w:ascii="Times New Roman" w:eastAsia="Tahoma-Bold" w:hAnsi="Times New Roman"/>
          <w:bCs/>
        </w:rPr>
        <w:t>stosownie do</w:t>
      </w:r>
      <w:r w:rsidR="00777BEF">
        <w:rPr>
          <w:rFonts w:ascii="Times New Roman" w:hAnsi="Times New Roman"/>
        </w:rPr>
        <w:t xml:space="preserve"> art. </w:t>
      </w:r>
      <w:r w:rsidR="0063651C">
        <w:rPr>
          <w:rFonts w:ascii="Times New Roman" w:hAnsi="Times New Roman"/>
        </w:rPr>
        <w:t xml:space="preserve">2 </w:t>
      </w:r>
      <w:r w:rsidR="001328CE">
        <w:rPr>
          <w:rFonts w:ascii="Times New Roman" w:hAnsi="Times New Roman"/>
        </w:rPr>
        <w:br/>
      </w:r>
      <w:r w:rsidR="0063651C">
        <w:rPr>
          <w:rFonts w:ascii="Times New Roman" w:hAnsi="Times New Roman"/>
        </w:rPr>
        <w:t>ust. 1</w:t>
      </w:r>
      <w:r w:rsidR="00777BEF">
        <w:rPr>
          <w:rFonts w:ascii="Times New Roman" w:hAnsi="Times New Roman"/>
        </w:rPr>
        <w:t xml:space="preserve"> pkt </w:t>
      </w:r>
      <w:r w:rsidR="0063651C">
        <w:rPr>
          <w:rFonts w:ascii="Times New Roman" w:hAnsi="Times New Roman"/>
        </w:rPr>
        <w:t>1</w:t>
      </w:r>
      <w:r w:rsidR="00777BEF">
        <w:rPr>
          <w:rFonts w:ascii="Times New Roman" w:hAnsi="Times New Roman"/>
        </w:rPr>
        <w:t xml:space="preserve"> ustawy </w:t>
      </w:r>
      <w:r>
        <w:rPr>
          <w:rFonts w:ascii="Times New Roman" w:hAnsi="Times New Roman"/>
        </w:rPr>
        <w:t xml:space="preserve">z dnia </w:t>
      </w:r>
      <w:r w:rsidR="0063651C">
        <w:rPr>
          <w:rFonts w:ascii="Times New Roman" w:hAnsi="Times New Roman"/>
        </w:rPr>
        <w:t>11 września</w:t>
      </w:r>
      <w:r>
        <w:rPr>
          <w:rFonts w:ascii="Times New Roman" w:hAnsi="Times New Roman"/>
        </w:rPr>
        <w:t xml:space="preserve"> 20</w:t>
      </w:r>
      <w:r w:rsidR="0063651C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roku - Prawo zamówień publicznych (</w:t>
      </w:r>
      <w:r w:rsidR="000F6D72" w:rsidRPr="000F6D72">
        <w:rPr>
          <w:rFonts w:ascii="Times New Roman" w:eastAsia="Times New Roman" w:hAnsi="Times New Roman"/>
          <w:lang w:eastAsia="pl-PL"/>
        </w:rPr>
        <w:t xml:space="preserve">Dz. U. z 2021 r. poz. 1129 z </w:t>
      </w:r>
      <w:proofErr w:type="spellStart"/>
      <w:r w:rsidR="000F6D72" w:rsidRPr="000F6D72">
        <w:rPr>
          <w:rFonts w:ascii="Times New Roman" w:eastAsia="Times New Roman" w:hAnsi="Times New Roman"/>
          <w:lang w:eastAsia="pl-PL"/>
        </w:rPr>
        <w:t>późn</w:t>
      </w:r>
      <w:proofErr w:type="spellEnd"/>
      <w:r w:rsidR="000F6D72" w:rsidRPr="000F6D72">
        <w:rPr>
          <w:rFonts w:ascii="Times New Roman" w:eastAsia="Times New Roman" w:hAnsi="Times New Roman"/>
          <w:lang w:eastAsia="pl-PL"/>
        </w:rPr>
        <w:t>. zm.</w:t>
      </w:r>
      <w:r>
        <w:rPr>
          <w:rFonts w:ascii="Times New Roman" w:hAnsi="Times New Roman"/>
        </w:rPr>
        <w:t xml:space="preserve">), </w:t>
      </w:r>
      <w:r>
        <w:rPr>
          <w:rFonts w:ascii="Times New Roman" w:eastAsia="Tahoma-Bold" w:hAnsi="Times New Roman"/>
          <w:bCs/>
        </w:rPr>
        <w:t>została zawarta umowa o treści następującej:</w:t>
      </w:r>
    </w:p>
    <w:p w14:paraId="69D5B5EB" w14:textId="77777777" w:rsidR="00841B55" w:rsidRDefault="00841B55" w:rsidP="006F7F4E">
      <w:pPr>
        <w:tabs>
          <w:tab w:val="left" w:pos="5812"/>
        </w:tabs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</w:t>
      </w:r>
    </w:p>
    <w:p w14:paraId="46B0D7E8" w14:textId="1F9433D4" w:rsidR="00841B55" w:rsidRPr="00005929" w:rsidRDefault="00841B55" w:rsidP="006F7F4E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ahoma" w:hAnsi="Times New Roman"/>
        </w:rPr>
        <w:t xml:space="preserve">Przedmiot zamówienia obejmuje usuwanie oraz przechowywanie statków lub innych obiektów pływających w trybie określonym w </w:t>
      </w:r>
      <w:r>
        <w:rPr>
          <w:rFonts w:ascii="Times New Roman" w:hAnsi="Times New Roman"/>
        </w:rPr>
        <w:t xml:space="preserve">art. 30 ustawy z dnia 18 sierpnia 2011 r. </w:t>
      </w:r>
      <w:r>
        <w:rPr>
          <w:rFonts w:ascii="Times New Roman" w:hAnsi="Times New Roman"/>
          <w:bCs/>
        </w:rPr>
        <w:t>o bezpieczeństwie  osób przebywających na o</w:t>
      </w:r>
      <w:r w:rsidR="00010A23">
        <w:rPr>
          <w:rFonts w:ascii="Times New Roman" w:hAnsi="Times New Roman"/>
          <w:bCs/>
        </w:rPr>
        <w:t xml:space="preserve">bszarach </w:t>
      </w:r>
      <w:r w:rsidR="00010A23" w:rsidRPr="00005929">
        <w:rPr>
          <w:rFonts w:ascii="Times New Roman" w:hAnsi="Times New Roman"/>
          <w:bCs/>
        </w:rPr>
        <w:t>wodnych (</w:t>
      </w:r>
      <w:r w:rsidR="00CC2787" w:rsidRPr="00005929">
        <w:rPr>
          <w:rFonts w:ascii="Times New Roman" w:hAnsi="Times New Roman"/>
          <w:bCs/>
        </w:rPr>
        <w:t xml:space="preserve"> </w:t>
      </w:r>
      <w:r w:rsidR="00005929" w:rsidRPr="00005929">
        <w:rPr>
          <w:rFonts w:ascii="Times New Roman" w:eastAsia="Times New Roman" w:hAnsi="Times New Roman"/>
          <w:bCs/>
          <w:lang w:eastAsia="pl-PL"/>
        </w:rPr>
        <w:t>Dz. U. z 202</w:t>
      </w:r>
      <w:r w:rsidR="000F6D72">
        <w:rPr>
          <w:rFonts w:ascii="Times New Roman" w:eastAsia="Times New Roman" w:hAnsi="Times New Roman"/>
          <w:bCs/>
          <w:lang w:eastAsia="pl-PL"/>
        </w:rPr>
        <w:t>2</w:t>
      </w:r>
      <w:r w:rsidR="00005929" w:rsidRPr="00005929">
        <w:rPr>
          <w:rFonts w:ascii="Times New Roman" w:eastAsia="Times New Roman" w:hAnsi="Times New Roman"/>
          <w:bCs/>
          <w:lang w:eastAsia="pl-PL"/>
        </w:rPr>
        <w:t xml:space="preserve"> r. poz. </w:t>
      </w:r>
      <w:r w:rsidR="000F6D72">
        <w:rPr>
          <w:rFonts w:ascii="Times New Roman" w:eastAsia="Times New Roman" w:hAnsi="Times New Roman"/>
          <w:bCs/>
          <w:lang w:eastAsia="pl-PL"/>
        </w:rPr>
        <w:t>147</w:t>
      </w:r>
      <w:r w:rsidR="00005929">
        <w:rPr>
          <w:rFonts w:ascii="Times New Roman" w:eastAsia="Times New Roman" w:hAnsi="Times New Roman"/>
          <w:bCs/>
          <w:lang w:eastAsia="pl-PL"/>
        </w:rPr>
        <w:t>),</w:t>
      </w:r>
    </w:p>
    <w:p w14:paraId="0957A977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2</w:t>
      </w:r>
    </w:p>
    <w:p w14:paraId="030CE6F7" w14:textId="086A5686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</w:rPr>
        <w:t xml:space="preserve">Usługi, o których mowa w § 1 będą wykonywane w okresie od dnia </w:t>
      </w:r>
      <w:r w:rsidR="00777BEF">
        <w:rPr>
          <w:rFonts w:ascii="Times New Roman" w:eastAsia="Tahoma" w:hAnsi="Times New Roman"/>
          <w:b/>
        </w:rPr>
        <w:t xml:space="preserve">1 </w:t>
      </w:r>
      <w:r w:rsidR="007B3B15">
        <w:rPr>
          <w:rFonts w:ascii="Times New Roman" w:eastAsia="Tahoma" w:hAnsi="Times New Roman"/>
          <w:b/>
        </w:rPr>
        <w:t>maja 202</w:t>
      </w:r>
      <w:r w:rsidR="000F6D72">
        <w:rPr>
          <w:rFonts w:ascii="Times New Roman" w:eastAsia="Tahoma" w:hAnsi="Times New Roman"/>
          <w:b/>
        </w:rPr>
        <w:t>2</w:t>
      </w:r>
      <w:r w:rsidR="007B3B15">
        <w:rPr>
          <w:rFonts w:ascii="Times New Roman" w:eastAsia="Tahoma" w:hAnsi="Times New Roman"/>
          <w:b/>
        </w:rPr>
        <w:t xml:space="preserve"> r. </w:t>
      </w:r>
      <w:r w:rsidR="007B3B15">
        <w:rPr>
          <w:rFonts w:ascii="Times New Roman" w:eastAsia="Tahoma" w:hAnsi="Times New Roman"/>
          <w:b/>
        </w:rPr>
        <w:br/>
        <w:t>do 31 września</w:t>
      </w:r>
      <w:r w:rsidR="00777BEF">
        <w:rPr>
          <w:rFonts w:ascii="Times New Roman" w:eastAsia="Tahoma" w:hAnsi="Times New Roman"/>
          <w:b/>
        </w:rPr>
        <w:t xml:space="preserve"> 202</w:t>
      </w:r>
      <w:r w:rsidR="000F6D72">
        <w:rPr>
          <w:rFonts w:ascii="Times New Roman" w:eastAsia="Tahoma" w:hAnsi="Times New Roman"/>
          <w:b/>
        </w:rPr>
        <w:t>2</w:t>
      </w:r>
      <w:r w:rsidR="00777BEF">
        <w:rPr>
          <w:rFonts w:ascii="Times New Roman" w:eastAsia="Tahoma" w:hAnsi="Times New Roman"/>
          <w:b/>
        </w:rPr>
        <w:t xml:space="preserve"> </w:t>
      </w:r>
      <w:r>
        <w:rPr>
          <w:rFonts w:ascii="Times New Roman" w:eastAsia="Tahoma" w:hAnsi="Times New Roman"/>
          <w:b/>
        </w:rPr>
        <w:t>r.</w:t>
      </w:r>
    </w:p>
    <w:p w14:paraId="21055611" w14:textId="77777777" w:rsidR="00841B55" w:rsidRPr="009F2377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3</w:t>
      </w:r>
    </w:p>
    <w:p w14:paraId="64C396D4" w14:textId="77777777" w:rsidR="00841B55" w:rsidRDefault="00841B55" w:rsidP="004F129B">
      <w:pPr>
        <w:suppressAutoHyphens/>
        <w:autoSpaceDE w:val="0"/>
        <w:spacing w:after="0"/>
        <w:ind w:left="72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zobowiązuje się do:</w:t>
      </w:r>
    </w:p>
    <w:p w14:paraId="3E7E2CE4" w14:textId="77777777" w:rsidR="00841B55" w:rsidRDefault="00841B55" w:rsidP="006F7F4E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wykonywania czynności objętych zamówieniem w ruchu ciągłym tj. całodobowo przez </w:t>
      </w:r>
      <w:r>
        <w:rPr>
          <w:rFonts w:ascii="Times New Roman" w:eastAsia="Tahoma" w:hAnsi="Times New Roman"/>
        </w:rPr>
        <w:br/>
        <w:t>7 dni w tygodniu, 24 godziny na dobę,</w:t>
      </w:r>
    </w:p>
    <w:p w14:paraId="098CF38F" w14:textId="77777777" w:rsidR="00841B55" w:rsidRDefault="00841B55" w:rsidP="006F7F4E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podjęcia czynności (czas dojazdu) w czasie nie dłuższym niż 4 godziny od momentu przyjęcia dyspozycji,</w:t>
      </w:r>
    </w:p>
    <w:p w14:paraId="7F68686C" w14:textId="77777777" w:rsidR="00841B55" w:rsidRDefault="00841B55" w:rsidP="006F7F4E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wydania przechowywanego pojazdu właścicielowi lub osobie przez niego upoważnionej nie wcześniej, niż po okazaniu dowodu uiszczenia opłat za usunięcie i przechowywanie statku lub innego obiektu pływającego,</w:t>
      </w:r>
    </w:p>
    <w:p w14:paraId="637AEF45" w14:textId="77777777" w:rsidR="00841B55" w:rsidRDefault="00841B55" w:rsidP="006F7F4E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archiwizowania dokumentów związanych z przyjmowaniem i wydawaniem statków lub innych obiektów pływających,</w:t>
      </w:r>
    </w:p>
    <w:p w14:paraId="7E3A039A" w14:textId="77777777" w:rsidR="00841B55" w:rsidRDefault="00841B55" w:rsidP="006F7F4E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dysponowania niezawodnymi, skutecznymi środkami łączności. </w:t>
      </w:r>
    </w:p>
    <w:p w14:paraId="12A92D79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  <w:sz w:val="12"/>
          <w:szCs w:val="12"/>
        </w:rPr>
      </w:pPr>
    </w:p>
    <w:p w14:paraId="7F423E9D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4</w:t>
      </w:r>
    </w:p>
    <w:p w14:paraId="2B690E10" w14:textId="4F7C2D66" w:rsidR="00841B55" w:rsidRDefault="00841B55" w:rsidP="006F7F4E">
      <w:pPr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Opłatę za usunięcie i przechowywanie statku lub innego obiektu pływającego pokrywa właściciel tego sprzętu, który przed jego odebraniem uiszcza właściwą opłatę naliczoną przez </w:t>
      </w:r>
      <w:r>
        <w:rPr>
          <w:rFonts w:ascii="Times New Roman" w:eastAsia="Tahoma" w:hAnsi="Times New Roman"/>
          <w:b/>
        </w:rPr>
        <w:t>Wykonawcę</w:t>
      </w:r>
      <w:r>
        <w:rPr>
          <w:rFonts w:ascii="Times New Roman" w:eastAsia="Tahoma" w:hAnsi="Times New Roman"/>
        </w:rPr>
        <w:t xml:space="preserve"> na rachunek Starostwa Powiatowego w Suwałkach, nr rachunku: </w:t>
      </w:r>
      <w:r w:rsidR="00E80D9F">
        <w:rPr>
          <w:rFonts w:ascii="Times New Roman" w:eastAsia="Tahoma" w:hAnsi="Times New Roman"/>
        </w:rPr>
        <w:br/>
      </w:r>
      <w:r>
        <w:rPr>
          <w:rFonts w:ascii="Times New Roman" w:eastAsia="Tahoma" w:hAnsi="Times New Roman"/>
          <w:b/>
        </w:rPr>
        <w:t>41 2030 0045 1110 0000 0195 1880.</w:t>
      </w:r>
    </w:p>
    <w:p w14:paraId="784D4D8E" w14:textId="77777777" w:rsidR="00841B55" w:rsidRDefault="00841B55" w:rsidP="006F7F4E">
      <w:pPr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W przypadku statku lub innego obiektu pływającego usuniętego w soboty, niedziele </w:t>
      </w:r>
      <w:r>
        <w:rPr>
          <w:rFonts w:ascii="Times New Roman" w:eastAsia="Tahoma" w:hAnsi="Times New Roman"/>
        </w:rPr>
        <w:br/>
        <w:t xml:space="preserve">i święta opłaty za usunięcie pojazdu pobierane będą przez </w:t>
      </w:r>
      <w:r>
        <w:rPr>
          <w:rFonts w:ascii="Times New Roman" w:eastAsia="Tahoma" w:hAnsi="Times New Roman"/>
          <w:b/>
        </w:rPr>
        <w:t>Wykonawcę</w:t>
      </w:r>
      <w:r>
        <w:rPr>
          <w:rFonts w:ascii="Times New Roman" w:eastAsia="Tahoma" w:hAnsi="Times New Roman"/>
        </w:rPr>
        <w:t xml:space="preserve">, który zobowiązany jest do przekazania odebranej wpłaty na rachunek </w:t>
      </w:r>
      <w:r>
        <w:rPr>
          <w:rFonts w:ascii="Times New Roman" w:eastAsia="Tahoma" w:hAnsi="Times New Roman"/>
          <w:b/>
        </w:rPr>
        <w:t>Zamawiającego</w:t>
      </w:r>
      <w:r>
        <w:rPr>
          <w:rFonts w:ascii="Times New Roman" w:eastAsia="Tahoma" w:hAnsi="Times New Roman"/>
        </w:rPr>
        <w:t xml:space="preserve"> w następnym dniu roboczym w imieniu wpłacającego.</w:t>
      </w:r>
    </w:p>
    <w:p w14:paraId="48A5474F" w14:textId="35CC30E0" w:rsidR="00841B55" w:rsidRDefault="00841B55" w:rsidP="006F7F4E">
      <w:pPr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Stawki opłat za usunięcie i przechowywanie statków lub innych obiektów pływających na dany rok kalendarzowy określane są uchwałą </w:t>
      </w:r>
      <w:r w:rsidR="007B3B15">
        <w:rPr>
          <w:rFonts w:ascii="Times New Roman" w:eastAsia="Tahoma" w:hAnsi="Times New Roman"/>
        </w:rPr>
        <w:t xml:space="preserve">nr </w:t>
      </w:r>
      <w:r w:rsidR="00422650">
        <w:rPr>
          <w:rFonts w:ascii="Times New Roman" w:eastAsia="Tahoma" w:hAnsi="Times New Roman"/>
        </w:rPr>
        <w:t>XII/</w:t>
      </w:r>
      <w:r w:rsidR="000F6D72">
        <w:rPr>
          <w:rFonts w:ascii="Times New Roman" w:eastAsia="Tahoma" w:hAnsi="Times New Roman"/>
        </w:rPr>
        <w:t>126</w:t>
      </w:r>
      <w:r w:rsidR="00422650">
        <w:rPr>
          <w:rFonts w:ascii="Times New Roman" w:eastAsia="Tahoma" w:hAnsi="Times New Roman"/>
        </w:rPr>
        <w:t>/2</w:t>
      </w:r>
      <w:r w:rsidR="000F6D72">
        <w:rPr>
          <w:rFonts w:ascii="Times New Roman" w:eastAsia="Tahoma" w:hAnsi="Times New Roman"/>
        </w:rPr>
        <w:t>1</w:t>
      </w:r>
      <w:r w:rsidR="007B3B15">
        <w:rPr>
          <w:rFonts w:ascii="Times New Roman" w:eastAsia="Tahoma" w:hAnsi="Times New Roman"/>
        </w:rPr>
        <w:t xml:space="preserve"> </w:t>
      </w:r>
      <w:r>
        <w:rPr>
          <w:rFonts w:ascii="Times New Roman" w:eastAsia="Tahoma" w:hAnsi="Times New Roman"/>
        </w:rPr>
        <w:t xml:space="preserve">Rady Powiatu w Suwałkach </w:t>
      </w:r>
      <w:r w:rsidR="001A7FE2">
        <w:rPr>
          <w:rFonts w:ascii="Times New Roman" w:eastAsia="Tahoma" w:hAnsi="Times New Roman"/>
        </w:rPr>
        <w:br/>
      </w:r>
      <w:r w:rsidR="007B3B15">
        <w:rPr>
          <w:rFonts w:ascii="Times New Roman" w:eastAsia="Tahoma" w:hAnsi="Times New Roman"/>
        </w:rPr>
        <w:t xml:space="preserve">z dnia </w:t>
      </w:r>
      <w:r w:rsidR="00422650">
        <w:rPr>
          <w:rFonts w:ascii="Times New Roman" w:eastAsia="Tahoma" w:hAnsi="Times New Roman"/>
        </w:rPr>
        <w:t>30 września 202</w:t>
      </w:r>
      <w:r w:rsidR="000F6D72">
        <w:rPr>
          <w:rFonts w:ascii="Times New Roman" w:eastAsia="Tahoma" w:hAnsi="Times New Roman"/>
        </w:rPr>
        <w:t>1</w:t>
      </w:r>
      <w:r w:rsidR="007B3B15">
        <w:rPr>
          <w:rFonts w:ascii="Times New Roman" w:eastAsia="Tahoma" w:hAnsi="Times New Roman"/>
        </w:rPr>
        <w:t xml:space="preserve"> r. </w:t>
      </w:r>
      <w:r>
        <w:rPr>
          <w:rFonts w:ascii="Times New Roman" w:eastAsia="Tahoma" w:hAnsi="Times New Roman"/>
        </w:rPr>
        <w:t xml:space="preserve">w sprawie </w:t>
      </w:r>
      <w:r w:rsidR="007B3B15">
        <w:rPr>
          <w:rFonts w:ascii="Times New Roman" w:eastAsia="Tahoma" w:hAnsi="Times New Roman"/>
        </w:rPr>
        <w:t xml:space="preserve">ustalenia </w:t>
      </w:r>
      <w:r>
        <w:rPr>
          <w:rFonts w:ascii="Times New Roman" w:eastAsia="Tahoma" w:hAnsi="Times New Roman"/>
        </w:rPr>
        <w:t xml:space="preserve">wysokości opłat za usunięcie </w:t>
      </w:r>
      <w:r w:rsidR="001A7FE2">
        <w:rPr>
          <w:rFonts w:ascii="Times New Roman" w:eastAsia="Tahoma" w:hAnsi="Times New Roman"/>
        </w:rPr>
        <w:br/>
      </w:r>
      <w:r>
        <w:rPr>
          <w:rFonts w:ascii="Times New Roman" w:eastAsia="Tahoma" w:hAnsi="Times New Roman"/>
        </w:rPr>
        <w:t xml:space="preserve">i </w:t>
      </w:r>
      <w:r w:rsidR="007B3B15">
        <w:rPr>
          <w:rFonts w:ascii="Times New Roman" w:eastAsia="Tahoma" w:hAnsi="Times New Roman"/>
        </w:rPr>
        <w:t>przechowywanie statku lub innych obiektów</w:t>
      </w:r>
      <w:r>
        <w:rPr>
          <w:rFonts w:ascii="Times New Roman" w:eastAsia="Tahoma" w:hAnsi="Times New Roman"/>
        </w:rPr>
        <w:t xml:space="preserve"> </w:t>
      </w:r>
      <w:r w:rsidR="007B3B15">
        <w:rPr>
          <w:rFonts w:ascii="Times New Roman" w:eastAsia="Tahoma" w:hAnsi="Times New Roman"/>
        </w:rPr>
        <w:t>pływających</w:t>
      </w:r>
      <w:r>
        <w:rPr>
          <w:rFonts w:ascii="Times New Roman" w:eastAsia="Tahoma" w:hAnsi="Times New Roman"/>
        </w:rPr>
        <w:t xml:space="preserve"> z obszarów wo</w:t>
      </w:r>
      <w:r w:rsidR="007B3B15">
        <w:rPr>
          <w:rFonts w:ascii="Times New Roman" w:eastAsia="Tahoma" w:hAnsi="Times New Roman"/>
        </w:rPr>
        <w:t xml:space="preserve">dnych Powiatu </w:t>
      </w:r>
      <w:r w:rsidR="007B3B15">
        <w:rPr>
          <w:rFonts w:ascii="Times New Roman" w:eastAsia="Tahoma" w:hAnsi="Times New Roman"/>
        </w:rPr>
        <w:lastRenderedPageBreak/>
        <w:t>Suwalskiego na rok</w:t>
      </w:r>
      <w:r w:rsidR="00777BEF">
        <w:rPr>
          <w:rFonts w:ascii="Times New Roman" w:eastAsia="Tahoma" w:hAnsi="Times New Roman"/>
        </w:rPr>
        <w:t xml:space="preserve"> 202</w:t>
      </w:r>
      <w:r w:rsidR="00E80D9F">
        <w:rPr>
          <w:rFonts w:ascii="Times New Roman" w:eastAsia="Tahoma" w:hAnsi="Times New Roman"/>
        </w:rPr>
        <w:t>2</w:t>
      </w:r>
      <w:r>
        <w:rPr>
          <w:rFonts w:ascii="Times New Roman" w:eastAsia="Tahoma" w:hAnsi="Times New Roman"/>
        </w:rPr>
        <w:t xml:space="preserve"> r.</w:t>
      </w:r>
    </w:p>
    <w:p w14:paraId="07AD6BF5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5</w:t>
      </w:r>
    </w:p>
    <w:p w14:paraId="231349B5" w14:textId="77777777" w:rsidR="00841B55" w:rsidRDefault="00841B55" w:rsidP="006F7F4E">
      <w:pPr>
        <w:widowControl w:val="0"/>
        <w:numPr>
          <w:ilvl w:val="0"/>
          <w:numId w:val="4"/>
        </w:numPr>
        <w:suppressAutoHyphens/>
        <w:autoSpaceDE w:val="0"/>
        <w:spacing w:after="0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Z tytułu realizacji niniejszej umowy </w:t>
      </w:r>
      <w:r>
        <w:rPr>
          <w:rFonts w:ascii="Times New Roman" w:eastAsia="Tahoma-Bold" w:hAnsi="Times New Roman"/>
          <w:b/>
          <w:bCs/>
        </w:rPr>
        <w:t>Wykonawcy</w:t>
      </w:r>
      <w:r>
        <w:rPr>
          <w:rFonts w:ascii="Times New Roman" w:eastAsia="Tahoma-Bold" w:hAnsi="Times New Roman"/>
          <w:bCs/>
        </w:rPr>
        <w:t xml:space="preserve"> przysługuje wynagrodzenie wg stawek opłat określonych w załączniku nr 1 do niniejszej umowy.</w:t>
      </w:r>
    </w:p>
    <w:p w14:paraId="35FF64F8" w14:textId="77777777" w:rsidR="00841B55" w:rsidRDefault="00841B55" w:rsidP="006F7F4E">
      <w:pPr>
        <w:widowControl w:val="0"/>
        <w:numPr>
          <w:ilvl w:val="0"/>
          <w:numId w:val="4"/>
        </w:numPr>
        <w:suppressAutoHyphens/>
        <w:autoSpaceDE w:val="0"/>
        <w:spacing w:after="0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Wynagrodzenie płatne będzie przez </w:t>
      </w:r>
      <w:r>
        <w:rPr>
          <w:rFonts w:ascii="Times New Roman" w:eastAsia="Tahoma-Bold" w:hAnsi="Times New Roman"/>
          <w:b/>
          <w:bCs/>
        </w:rPr>
        <w:t>Zamawiającego</w:t>
      </w:r>
      <w:r>
        <w:rPr>
          <w:rFonts w:ascii="Times New Roman" w:eastAsia="Tahoma-Bold" w:hAnsi="Times New Roman"/>
          <w:bCs/>
        </w:rPr>
        <w:t xml:space="preserve"> nie częściej niż 1 raz w miesiącu na podstawie wystawionej przez </w:t>
      </w:r>
      <w:r>
        <w:rPr>
          <w:rFonts w:ascii="Times New Roman" w:eastAsia="Tahoma-Bold" w:hAnsi="Times New Roman"/>
          <w:b/>
          <w:bCs/>
        </w:rPr>
        <w:t>Wykonawcę</w:t>
      </w:r>
      <w:r>
        <w:rPr>
          <w:rFonts w:ascii="Times New Roman" w:eastAsia="Tahoma-Bold" w:hAnsi="Times New Roman"/>
          <w:bCs/>
        </w:rPr>
        <w:t xml:space="preserve"> faktury. Do faktury winna być dołączona dokumentacja potwierdzająca wykonanie usługi: </w:t>
      </w:r>
    </w:p>
    <w:p w14:paraId="21D14B1F" w14:textId="77777777" w:rsidR="00841B55" w:rsidRDefault="00841B55" w:rsidP="006F7F4E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/>
        <w:ind w:left="993" w:hanging="284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zestawienie odebranych z parkingu </w:t>
      </w:r>
      <w:r>
        <w:rPr>
          <w:rFonts w:ascii="Times New Roman" w:eastAsia="Tahoma" w:hAnsi="Times New Roman"/>
        </w:rPr>
        <w:t>statków lub innych obiektów pływających</w:t>
      </w:r>
      <w:r>
        <w:rPr>
          <w:rFonts w:ascii="Times New Roman" w:eastAsia="Tahoma-Bold" w:hAnsi="Times New Roman"/>
          <w:bCs/>
        </w:rPr>
        <w:t xml:space="preserve">, sporządzone wg rodzajów obiektów pływających wyszczególnionych w cytowanej uchwale, zawierające okres przechowywania </w:t>
      </w:r>
      <w:r>
        <w:rPr>
          <w:rFonts w:ascii="Times New Roman" w:eastAsia="Tahoma" w:hAnsi="Times New Roman"/>
        </w:rPr>
        <w:t>statku lub innego obiektu pływająceg</w:t>
      </w:r>
      <w:r>
        <w:rPr>
          <w:rFonts w:ascii="Times New Roman" w:eastAsia="Tahoma-Bold" w:hAnsi="Times New Roman"/>
          <w:bCs/>
        </w:rPr>
        <w:t xml:space="preserve">o z podaniem ilości dób, </w:t>
      </w:r>
    </w:p>
    <w:p w14:paraId="753BB39C" w14:textId="77777777" w:rsidR="00841B55" w:rsidRDefault="00841B55" w:rsidP="006F7F4E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/>
        <w:ind w:left="993" w:hanging="284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kopie dyspozycji usunięcia </w:t>
      </w:r>
      <w:r>
        <w:rPr>
          <w:rFonts w:ascii="Times New Roman" w:eastAsia="Tahoma" w:hAnsi="Times New Roman"/>
        </w:rPr>
        <w:t>statku lub innego obiektu pływającego</w:t>
      </w:r>
      <w:r>
        <w:rPr>
          <w:rFonts w:ascii="Times New Roman" w:eastAsia="Tahoma-Bold" w:hAnsi="Times New Roman"/>
          <w:bCs/>
        </w:rPr>
        <w:t xml:space="preserve">, </w:t>
      </w:r>
    </w:p>
    <w:p w14:paraId="0E664F3A" w14:textId="77777777" w:rsidR="00841B55" w:rsidRDefault="00841B55" w:rsidP="006F7F4E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/>
        <w:ind w:left="993" w:hanging="284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kopie potwierdzenia zapłaty na podstawie której wydano </w:t>
      </w:r>
      <w:r>
        <w:rPr>
          <w:rFonts w:ascii="Times New Roman" w:eastAsia="Tahoma" w:hAnsi="Times New Roman"/>
        </w:rPr>
        <w:t xml:space="preserve">statek lub inny obiekt pływający </w:t>
      </w:r>
      <w:r>
        <w:rPr>
          <w:rFonts w:ascii="Times New Roman" w:eastAsia="Tahoma-Bold" w:hAnsi="Times New Roman"/>
          <w:bCs/>
        </w:rPr>
        <w:t>osobie uprawnionej (załącznik nr 2 do niniejszej umowy).</w:t>
      </w:r>
    </w:p>
    <w:p w14:paraId="05FA18C0" w14:textId="77777777" w:rsidR="00841B55" w:rsidRDefault="00841B55" w:rsidP="006F7F4E">
      <w:pPr>
        <w:widowControl w:val="0"/>
        <w:numPr>
          <w:ilvl w:val="0"/>
          <w:numId w:val="4"/>
        </w:numPr>
        <w:suppressAutoHyphens/>
        <w:autoSpaceDE w:val="0"/>
        <w:spacing w:after="0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Termin zapłaty faktury ustala się do 30 dni od daty jej doręczenia do siedziby </w:t>
      </w:r>
      <w:r>
        <w:rPr>
          <w:rFonts w:ascii="Times New Roman" w:eastAsia="Tahoma-Bold" w:hAnsi="Times New Roman"/>
          <w:b/>
          <w:bCs/>
        </w:rPr>
        <w:t>Zamawiającego</w:t>
      </w:r>
      <w:r>
        <w:rPr>
          <w:rFonts w:ascii="Times New Roman" w:eastAsia="Tahoma-Bold" w:hAnsi="Times New Roman"/>
          <w:bCs/>
        </w:rPr>
        <w:t>.</w:t>
      </w:r>
    </w:p>
    <w:p w14:paraId="66942576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-Bold" w:hAnsi="Times New Roman"/>
          <w:b/>
          <w:bCs/>
          <w:sz w:val="12"/>
          <w:szCs w:val="12"/>
        </w:rPr>
      </w:pPr>
    </w:p>
    <w:p w14:paraId="5C6E040B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6</w:t>
      </w:r>
    </w:p>
    <w:p w14:paraId="039E1495" w14:textId="77777777" w:rsidR="00841B55" w:rsidRPr="009F2377" w:rsidRDefault="00841B55" w:rsidP="006F7F4E">
      <w:pPr>
        <w:autoSpaceDE w:val="0"/>
        <w:spacing w:after="0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Podstawę do wystawienia faktury stanowić będzie zaakceptowane przez </w:t>
      </w:r>
      <w:r>
        <w:rPr>
          <w:rFonts w:ascii="Times New Roman" w:eastAsia="Tahoma-Bold" w:hAnsi="Times New Roman"/>
          <w:b/>
          <w:bCs/>
        </w:rPr>
        <w:t xml:space="preserve">Zamawiającego </w:t>
      </w:r>
      <w:r>
        <w:rPr>
          <w:rFonts w:ascii="Times New Roman" w:eastAsia="Tahoma-Bold" w:hAnsi="Times New Roman"/>
          <w:bCs/>
        </w:rPr>
        <w:t xml:space="preserve">zestawienie odebranych </w:t>
      </w:r>
      <w:r>
        <w:rPr>
          <w:rFonts w:ascii="Times New Roman" w:eastAsia="Tahoma" w:hAnsi="Times New Roman"/>
        </w:rPr>
        <w:t>statków lub innych obiektów pływających</w:t>
      </w:r>
      <w:r>
        <w:rPr>
          <w:rFonts w:ascii="Times New Roman" w:eastAsia="Tahoma-Bold" w:hAnsi="Times New Roman"/>
          <w:bCs/>
        </w:rPr>
        <w:t>.</w:t>
      </w:r>
    </w:p>
    <w:p w14:paraId="628851E6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7</w:t>
      </w:r>
    </w:p>
    <w:p w14:paraId="22BAC01F" w14:textId="77777777" w:rsidR="00841B55" w:rsidRDefault="00841B55" w:rsidP="006F7F4E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Osobą odpowiedzialną za realizację przedmiotu zamówienia ze strony </w:t>
      </w:r>
      <w:r>
        <w:rPr>
          <w:rFonts w:ascii="Times New Roman" w:eastAsia="Tahoma" w:hAnsi="Times New Roman"/>
          <w:b/>
        </w:rPr>
        <w:t xml:space="preserve">Wykonawcy </w:t>
      </w:r>
      <w:r>
        <w:rPr>
          <w:rFonts w:ascii="Times New Roman" w:eastAsia="Tahoma" w:hAnsi="Times New Roman"/>
        </w:rPr>
        <w:t>jest …………………………………………………………………………………………….…..</w:t>
      </w:r>
    </w:p>
    <w:p w14:paraId="71691763" w14:textId="77777777" w:rsidR="00841B55" w:rsidRDefault="00841B55" w:rsidP="006F7F4E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Pracownik upoważniony przez </w:t>
      </w:r>
      <w:r>
        <w:rPr>
          <w:rFonts w:ascii="Times New Roman" w:eastAsia="Tahoma" w:hAnsi="Times New Roman"/>
          <w:b/>
        </w:rPr>
        <w:t>Zamawiającego</w:t>
      </w:r>
      <w:r>
        <w:rPr>
          <w:rFonts w:ascii="Times New Roman" w:eastAsia="Tahoma" w:hAnsi="Times New Roman"/>
        </w:rPr>
        <w:t xml:space="preserve"> uprawniony będzie w szczególności do:</w:t>
      </w:r>
    </w:p>
    <w:p w14:paraId="67B31EA8" w14:textId="77777777" w:rsidR="00841B55" w:rsidRDefault="00841B55" w:rsidP="006F7F4E">
      <w:pPr>
        <w:autoSpaceDE w:val="0"/>
        <w:spacing w:after="0"/>
        <w:ind w:left="1134" w:hanging="41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a) sprawowania nadzoru i przeprowadzenia kontroli w zakresie solidności i jakości świadczonych usług dotyczących przechowywanych statków lub innych obiektów pływających,</w:t>
      </w:r>
    </w:p>
    <w:p w14:paraId="5DAC103C" w14:textId="77777777" w:rsidR="00841B55" w:rsidRDefault="00841B55" w:rsidP="006F7F4E">
      <w:pPr>
        <w:autoSpaceDE w:val="0"/>
        <w:spacing w:after="0"/>
        <w:ind w:firstLine="709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b) kontroli następujących dokumentów:</w:t>
      </w:r>
    </w:p>
    <w:p w14:paraId="2CF7BBA5" w14:textId="77777777" w:rsidR="00841B55" w:rsidRPr="00777BEF" w:rsidRDefault="00841B55" w:rsidP="006F7F4E">
      <w:pPr>
        <w:widowControl w:val="0"/>
        <w:numPr>
          <w:ilvl w:val="0"/>
          <w:numId w:val="7"/>
        </w:numPr>
        <w:suppressAutoHyphens/>
        <w:autoSpaceDE w:val="0"/>
        <w:spacing w:after="0"/>
        <w:ind w:left="993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kopii dyspozycji usunięcia statków lub innych obiektów pływających.</w:t>
      </w:r>
    </w:p>
    <w:p w14:paraId="36E6675C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8</w:t>
      </w:r>
    </w:p>
    <w:p w14:paraId="4017F3A9" w14:textId="77777777" w:rsidR="00841B55" w:rsidRDefault="00841B55" w:rsidP="006F7F4E">
      <w:pPr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zobowiązuje się wykonywać przedmiot umowy z uwzględnieniem przepisów prawa regulujących przedmiotową problematykę.</w:t>
      </w:r>
    </w:p>
    <w:p w14:paraId="71EB7FEB" w14:textId="77777777" w:rsidR="00841B55" w:rsidRDefault="00841B55" w:rsidP="006F7F4E">
      <w:pPr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podczas realizacji przedmiotu umowy ponosi pełną odpowiedzialność za szkody wyrządzone osobom trzecim.</w:t>
      </w:r>
    </w:p>
    <w:p w14:paraId="72975F4B" w14:textId="77777777" w:rsidR="00841B55" w:rsidRDefault="00841B55" w:rsidP="006F7F4E">
      <w:pPr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ponosi odpowiedzialność cywilnoprawną za uszkodzenie lub utratę statku lub innego obiektu pływającego przechowywanego w strzeżonym porcie, przystani lub na parkingu strzeżonym.</w:t>
      </w:r>
    </w:p>
    <w:p w14:paraId="342FA314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9</w:t>
      </w:r>
    </w:p>
    <w:p w14:paraId="22900039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Zamawiający</w:t>
      </w:r>
      <w:r>
        <w:rPr>
          <w:rFonts w:ascii="Times New Roman" w:eastAsia="Tahoma" w:hAnsi="Times New Roman"/>
        </w:rPr>
        <w:t xml:space="preserve"> odmówi zapłaty za przechowywanie statku lub innego obiektu pływającego:</w:t>
      </w:r>
    </w:p>
    <w:p w14:paraId="096548E7" w14:textId="77777777" w:rsidR="00841B55" w:rsidRDefault="00841B55" w:rsidP="006F7F4E">
      <w:pPr>
        <w:widowControl w:val="0"/>
        <w:numPr>
          <w:ilvl w:val="0"/>
          <w:numId w:val="7"/>
        </w:numPr>
        <w:suppressAutoHyphens/>
        <w:autoSpaceDE w:val="0"/>
        <w:spacing w:after="0"/>
        <w:ind w:left="709" w:hanging="425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który był usunięty z akwenów wodnych położonych poza obszarem Powiatu Suwalskiego,</w:t>
      </w:r>
    </w:p>
    <w:p w14:paraId="0DAA7041" w14:textId="77777777" w:rsidR="00841B55" w:rsidRDefault="00841B55" w:rsidP="006F7F4E">
      <w:pPr>
        <w:widowControl w:val="0"/>
        <w:numPr>
          <w:ilvl w:val="0"/>
          <w:numId w:val="7"/>
        </w:numPr>
        <w:suppressAutoHyphens/>
        <w:autoSpaceDE w:val="0"/>
        <w:spacing w:after="0"/>
        <w:ind w:left="709" w:hanging="425"/>
        <w:jc w:val="both"/>
        <w:rPr>
          <w:rFonts w:ascii="Times New Roman" w:hAnsi="Times New Roman"/>
          <w:bCs/>
        </w:rPr>
      </w:pPr>
      <w:r>
        <w:rPr>
          <w:rFonts w:ascii="Times New Roman" w:eastAsia="Tahoma" w:hAnsi="Times New Roman"/>
        </w:rPr>
        <w:t xml:space="preserve">który był usunięty w trybie innym niż określony w art. </w:t>
      </w:r>
      <w:r>
        <w:rPr>
          <w:rFonts w:ascii="Times New Roman" w:hAnsi="Times New Roman"/>
        </w:rPr>
        <w:t>30 ust</w:t>
      </w:r>
      <w:r w:rsidR="00777BEF">
        <w:rPr>
          <w:rFonts w:ascii="Times New Roman" w:hAnsi="Times New Roman"/>
        </w:rPr>
        <w:t xml:space="preserve">awy z dnia 18 sierpnia 2011 r. </w:t>
      </w:r>
      <w:r w:rsidR="00777BEF">
        <w:rPr>
          <w:rFonts w:ascii="Times New Roman" w:hAnsi="Times New Roman"/>
        </w:rPr>
        <w:br/>
      </w:r>
      <w:r>
        <w:rPr>
          <w:rFonts w:ascii="Times New Roman" w:hAnsi="Times New Roman"/>
          <w:bCs/>
        </w:rPr>
        <w:t>o bezpieczeństwie osób przebywających na obszarach wodnych</w:t>
      </w:r>
      <w:r>
        <w:rPr>
          <w:rFonts w:ascii="Times New Roman" w:eastAsia="Tahoma" w:hAnsi="Times New Roman"/>
        </w:rPr>
        <w:t>,</w:t>
      </w:r>
    </w:p>
    <w:p w14:paraId="5EA13924" w14:textId="77777777" w:rsidR="00841B55" w:rsidRDefault="00841B55" w:rsidP="006F7F4E">
      <w:pPr>
        <w:widowControl w:val="0"/>
        <w:numPr>
          <w:ilvl w:val="0"/>
          <w:numId w:val="7"/>
        </w:numPr>
        <w:suppressAutoHyphens/>
        <w:autoSpaceDE w:val="0"/>
        <w:spacing w:after="0"/>
        <w:ind w:left="709" w:hanging="425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który był usunięty przez podmiot nie wyznaczony przez Starostę Suwalskiego,</w:t>
      </w:r>
    </w:p>
    <w:p w14:paraId="6A19F783" w14:textId="77777777" w:rsidR="00841B55" w:rsidRDefault="00841B55" w:rsidP="006F7F4E">
      <w:pPr>
        <w:widowControl w:val="0"/>
        <w:numPr>
          <w:ilvl w:val="0"/>
          <w:numId w:val="7"/>
        </w:numPr>
        <w:suppressAutoHyphens/>
        <w:autoSpaceDE w:val="0"/>
        <w:spacing w:after="0"/>
        <w:ind w:left="709" w:hanging="425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w przypadku wydania przez </w:t>
      </w:r>
      <w:r>
        <w:rPr>
          <w:rFonts w:ascii="Times New Roman" w:eastAsia="Tahoma" w:hAnsi="Times New Roman"/>
          <w:b/>
        </w:rPr>
        <w:t>Wykonawcę</w:t>
      </w:r>
      <w:r>
        <w:rPr>
          <w:rFonts w:ascii="Times New Roman" w:eastAsia="Tahoma" w:hAnsi="Times New Roman"/>
        </w:rPr>
        <w:t xml:space="preserve"> przechowywanego statku lub innego obiektu pływającego pomimo nieuiszczenia przez właściciela lub osobę przez niego upoważnioną wymaganej opłaty.</w:t>
      </w:r>
    </w:p>
    <w:p w14:paraId="013949D7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  <w:sz w:val="12"/>
          <w:szCs w:val="12"/>
        </w:rPr>
      </w:pPr>
    </w:p>
    <w:p w14:paraId="0DD26A24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10</w:t>
      </w:r>
    </w:p>
    <w:p w14:paraId="5C3EA0EC" w14:textId="77777777" w:rsidR="00841B55" w:rsidRDefault="00841B55" w:rsidP="006F7F4E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Oprócz przypadków określonych w przepisach Kodeksu cywilnego </w:t>
      </w:r>
      <w:r>
        <w:rPr>
          <w:rFonts w:ascii="Times New Roman" w:eastAsia="Tahoma" w:hAnsi="Times New Roman"/>
          <w:b/>
        </w:rPr>
        <w:t>Zamawiającemu</w:t>
      </w:r>
      <w:r>
        <w:rPr>
          <w:rFonts w:ascii="Times New Roman" w:eastAsia="Tahoma" w:hAnsi="Times New Roman"/>
        </w:rPr>
        <w:t xml:space="preserve"> przysługuje prawo odstąpienia od umowy w razie wystąpienia istotnej zmiany okoliczności </w:t>
      </w:r>
      <w:r>
        <w:rPr>
          <w:rFonts w:ascii="Times New Roman" w:eastAsia="Tahoma" w:hAnsi="Times New Roman"/>
        </w:rPr>
        <w:lastRenderedPageBreak/>
        <w:t>powodujących, że wykonanie umowy nie leży w interesie publicznym, czego nie można było przewidzieć w chwili zawarcia umowy. Odstąpienie od umowy w tym przypadku może nastąpić w terminie 30 dni od powzięcia wiadomości o tych okolicznościach. Wykonawca w takim przypadku może żądać wyłącznie wynagrodzenia należnego z tytułu wykonania części umowy.</w:t>
      </w:r>
    </w:p>
    <w:p w14:paraId="69B06BC4" w14:textId="77777777" w:rsidR="00841B55" w:rsidRDefault="00841B55" w:rsidP="006F7F4E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Zamawiający</w:t>
      </w:r>
      <w:r>
        <w:rPr>
          <w:rFonts w:ascii="Times New Roman" w:eastAsia="Tahoma" w:hAnsi="Times New Roman"/>
        </w:rPr>
        <w:t xml:space="preserve"> może odstąpić od umowy ze skutkiem natychmiastowym w przypadku, gdy:</w:t>
      </w:r>
    </w:p>
    <w:p w14:paraId="30232142" w14:textId="77777777" w:rsidR="00841B55" w:rsidRDefault="00841B55" w:rsidP="006F7F4E">
      <w:pPr>
        <w:autoSpaceDE w:val="0"/>
        <w:spacing w:after="0"/>
        <w:ind w:left="993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1)  </w:t>
      </w: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powierzy wykonywanie przedmiotu umowy innemu podmiotowi,</w:t>
      </w:r>
    </w:p>
    <w:p w14:paraId="4EBFBFC3" w14:textId="77777777" w:rsidR="00841B55" w:rsidRDefault="00841B55" w:rsidP="006F7F4E">
      <w:pPr>
        <w:autoSpaceDE w:val="0"/>
        <w:spacing w:after="0"/>
        <w:ind w:left="993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2) </w:t>
      </w: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zaprzestanie sprawować dozór nad przechowywanymi statkami lub innymi obiektami pływającymi.</w:t>
      </w:r>
    </w:p>
    <w:p w14:paraId="2D2C6D10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§ 11</w:t>
      </w:r>
    </w:p>
    <w:p w14:paraId="1C60D4C2" w14:textId="66C71690" w:rsidR="00841B55" w:rsidRPr="009F2377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zapłaci </w:t>
      </w:r>
      <w:r>
        <w:rPr>
          <w:rFonts w:ascii="Times New Roman" w:eastAsia="Tahoma" w:hAnsi="Times New Roman"/>
          <w:b/>
        </w:rPr>
        <w:t>Zamawiającemu</w:t>
      </w:r>
      <w:r>
        <w:rPr>
          <w:rFonts w:ascii="Times New Roman" w:eastAsia="Tahoma" w:hAnsi="Times New Roman"/>
        </w:rPr>
        <w:t xml:space="preserve"> karę umowną w wysokości 20 złotych w przypadku opóźnienia w wykonaniu obowiązku, o którym mowa w § 3 pkt 2 za każdą godzinę opóźnienia.</w:t>
      </w:r>
    </w:p>
    <w:p w14:paraId="49CED711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12</w:t>
      </w:r>
    </w:p>
    <w:p w14:paraId="1F1D70AF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  <w:sz w:val="12"/>
          <w:szCs w:val="12"/>
        </w:rPr>
      </w:pPr>
    </w:p>
    <w:p w14:paraId="4778A451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Zmiana postanowień zawartej umowy może nastąpić wyłącznie za zgodą obu stron wyrażoną na piśmie pod rygorem nieważności.</w:t>
      </w:r>
    </w:p>
    <w:p w14:paraId="7A44A0D9" w14:textId="77777777" w:rsidR="00841B55" w:rsidRDefault="00841B55" w:rsidP="006F7F4E">
      <w:pPr>
        <w:autoSpaceDE w:val="0"/>
        <w:spacing w:after="0"/>
        <w:ind w:left="720"/>
        <w:jc w:val="both"/>
        <w:rPr>
          <w:rFonts w:ascii="Times New Roman" w:eastAsia="Tahoma" w:hAnsi="Times New Roman"/>
        </w:rPr>
      </w:pPr>
    </w:p>
    <w:p w14:paraId="35DB947A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13</w:t>
      </w:r>
    </w:p>
    <w:p w14:paraId="43DBD8AC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  <w:sz w:val="12"/>
          <w:szCs w:val="12"/>
        </w:rPr>
      </w:pPr>
    </w:p>
    <w:p w14:paraId="64141BD8" w14:textId="77777777" w:rsidR="00841B55" w:rsidRPr="009F2377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W sprawach nieuregulowanych w niniejszej umowie będą miały zastosowanie przepisy ustawy </w:t>
      </w:r>
      <w:r>
        <w:rPr>
          <w:rFonts w:ascii="Times New Roman" w:eastAsia="Tahoma" w:hAnsi="Times New Roman"/>
        </w:rPr>
        <w:br/>
      </w:r>
      <w:r>
        <w:rPr>
          <w:rFonts w:ascii="Times New Roman" w:hAnsi="Times New Roman"/>
        </w:rPr>
        <w:t xml:space="preserve">z dnia 18 sierpnia 2011 r. </w:t>
      </w:r>
      <w:r>
        <w:rPr>
          <w:rFonts w:ascii="Times New Roman" w:hAnsi="Times New Roman"/>
          <w:bCs/>
        </w:rPr>
        <w:t>o bezpieczeństwie osób przebywających na obszarach wodnych</w:t>
      </w:r>
      <w:r>
        <w:rPr>
          <w:rFonts w:ascii="Times New Roman" w:eastAsia="Tahoma" w:hAnsi="Times New Roman"/>
        </w:rPr>
        <w:t xml:space="preserve"> oraz przepisy Kodeksu cywilnego i postanowienia zaproszenia ofertowego.</w:t>
      </w:r>
    </w:p>
    <w:p w14:paraId="727D13BE" w14:textId="77777777" w:rsidR="00841B55" w:rsidRPr="009F2377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14</w:t>
      </w:r>
    </w:p>
    <w:p w14:paraId="436B5DE7" w14:textId="77777777" w:rsidR="00841B55" w:rsidRPr="009F2377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Ewentualne spory wynikłe na tle wykonywanego przedmiotu umowy rozstrzyga Sąd Powszechny właściwy ze względu na siedzibę </w:t>
      </w:r>
      <w:r>
        <w:rPr>
          <w:rFonts w:ascii="Times New Roman" w:eastAsia="Tahoma" w:hAnsi="Times New Roman"/>
          <w:b/>
        </w:rPr>
        <w:t>Zamawiającego.</w:t>
      </w:r>
    </w:p>
    <w:p w14:paraId="08FE46C1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15</w:t>
      </w:r>
    </w:p>
    <w:p w14:paraId="1DED19CE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Umowa została sporządzona w trzech jednobrzmiących egzemplarzach, z których jeden otrzymuje</w:t>
      </w:r>
    </w:p>
    <w:p w14:paraId="2C03B673" w14:textId="77777777" w:rsidR="00841B55" w:rsidRPr="009F2377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, a dwa </w:t>
      </w:r>
      <w:r>
        <w:rPr>
          <w:rFonts w:ascii="Times New Roman" w:eastAsia="Tahoma" w:hAnsi="Times New Roman"/>
          <w:b/>
        </w:rPr>
        <w:t>Zamawiający</w:t>
      </w:r>
      <w:r>
        <w:rPr>
          <w:rFonts w:ascii="Times New Roman" w:eastAsia="Tahoma" w:hAnsi="Times New Roman"/>
        </w:rPr>
        <w:t>.</w:t>
      </w:r>
    </w:p>
    <w:p w14:paraId="257B1F9D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16</w:t>
      </w:r>
    </w:p>
    <w:p w14:paraId="7F788899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Integralną częścią umowy są: </w:t>
      </w:r>
    </w:p>
    <w:p w14:paraId="4E1D491F" w14:textId="77777777" w:rsidR="00841B55" w:rsidRDefault="00841B55" w:rsidP="006F7F4E">
      <w:pPr>
        <w:widowControl w:val="0"/>
        <w:numPr>
          <w:ilvl w:val="0"/>
          <w:numId w:val="10"/>
        </w:numPr>
        <w:tabs>
          <w:tab w:val="clear" w:pos="360"/>
          <w:tab w:val="num" w:pos="644"/>
        </w:tabs>
        <w:suppressAutoHyphens/>
        <w:autoSpaceDE w:val="0"/>
        <w:spacing w:after="0"/>
        <w:ind w:left="64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Załącznik nr 1 - </w:t>
      </w:r>
      <w:r>
        <w:rPr>
          <w:rFonts w:ascii="Times New Roman" w:hAnsi="Times New Roman"/>
        </w:rPr>
        <w:t xml:space="preserve">Wysokość opłat należnych </w:t>
      </w:r>
      <w:r>
        <w:rPr>
          <w:rFonts w:ascii="Times New Roman" w:hAnsi="Times New Roman"/>
          <w:b/>
        </w:rPr>
        <w:t>Wykonawcy</w:t>
      </w:r>
      <w:r>
        <w:rPr>
          <w:rFonts w:ascii="Times New Roman" w:hAnsi="Times New Roman"/>
        </w:rPr>
        <w:t xml:space="preserve"> za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eastAsia="Tahoma" w:hAnsi="Times New Roman"/>
        </w:rPr>
        <w:t>usuwanie oraz przechowywanie statków lub innych obiektów pływających.</w:t>
      </w:r>
    </w:p>
    <w:p w14:paraId="548B07B2" w14:textId="77777777" w:rsidR="00841B55" w:rsidRDefault="00841B55" w:rsidP="006F7F4E">
      <w:pPr>
        <w:widowControl w:val="0"/>
        <w:numPr>
          <w:ilvl w:val="0"/>
          <w:numId w:val="10"/>
        </w:numPr>
        <w:tabs>
          <w:tab w:val="clear" w:pos="360"/>
          <w:tab w:val="num" w:pos="644"/>
        </w:tabs>
        <w:suppressAutoHyphens/>
        <w:autoSpaceDE w:val="0"/>
        <w:spacing w:after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2 - Potwierdzenie odbioru statku wraz z wyliczoną opłatą za usunięcie </w:t>
      </w:r>
      <w:r>
        <w:rPr>
          <w:rFonts w:ascii="Times New Roman" w:hAnsi="Times New Roman"/>
        </w:rPr>
        <w:br/>
        <w:t xml:space="preserve">i przechowywanie </w:t>
      </w:r>
      <w:r>
        <w:rPr>
          <w:rFonts w:ascii="Times New Roman" w:eastAsia="Tahoma" w:hAnsi="Times New Roman"/>
        </w:rPr>
        <w:t>statków lub innych obiektów pływających.</w:t>
      </w:r>
    </w:p>
    <w:p w14:paraId="74B324E8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</w:p>
    <w:p w14:paraId="179BD20B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</w:p>
    <w:p w14:paraId="4FD5A9EA" w14:textId="5D52E085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ZAMAWIAJĄCY                                                            </w:t>
      </w:r>
      <w:r w:rsidR="00E80D9F">
        <w:rPr>
          <w:rFonts w:ascii="Times New Roman" w:eastAsia="Tahoma" w:hAnsi="Times New Roman"/>
        </w:rPr>
        <w:t xml:space="preserve">        </w:t>
      </w:r>
      <w:r>
        <w:rPr>
          <w:rFonts w:ascii="Times New Roman" w:eastAsia="Tahoma" w:hAnsi="Times New Roman"/>
        </w:rPr>
        <w:t xml:space="preserve">                            WYKONAWCA</w:t>
      </w:r>
    </w:p>
    <w:p w14:paraId="52E45F82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1E30CE7A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516DE667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002CCD39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51C9A1FA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3F57DC59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28AD131B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SKARBNIK POWIATU</w:t>
      </w:r>
    </w:p>
    <w:p w14:paraId="12C2C54F" w14:textId="77777777" w:rsidR="00841B55" w:rsidRDefault="00841B55" w:rsidP="006F7F4E">
      <w:pPr>
        <w:spacing w:after="0"/>
        <w:rPr>
          <w:rFonts w:ascii="Times New Roman" w:hAnsi="Times New Roman"/>
        </w:rPr>
        <w:sectPr w:rsidR="00841B55" w:rsidSect="002E7C18">
          <w:pgSz w:w="11906" w:h="16838"/>
          <w:pgMar w:top="1134" w:right="1134" w:bottom="1134" w:left="1134" w:header="709" w:footer="709" w:gutter="567"/>
          <w:cols w:space="708"/>
        </w:sectPr>
      </w:pPr>
    </w:p>
    <w:p w14:paraId="55181AA6" w14:textId="77777777" w:rsidR="00841B55" w:rsidRDefault="00841B55" w:rsidP="006F7F4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  <w:t>Załącznik  nr 1 do umowy</w:t>
      </w:r>
    </w:p>
    <w:p w14:paraId="18C33FED" w14:textId="77777777" w:rsidR="00841B55" w:rsidRDefault="00841B55" w:rsidP="006F7F4E">
      <w:pPr>
        <w:spacing w:after="0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 dnia ................................</w:t>
      </w:r>
    </w:p>
    <w:p w14:paraId="157836F9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3FE1BA0F" w14:textId="77777777" w:rsidR="00841B55" w:rsidRDefault="00841B55" w:rsidP="006F7F4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Wysokość opłat należnych Wykonawcy za </w:t>
      </w:r>
      <w:r>
        <w:rPr>
          <w:rFonts w:ascii="Times New Roman" w:eastAsia="Tahoma" w:hAnsi="Times New Roman"/>
          <w:b/>
        </w:rPr>
        <w:t xml:space="preserve">usuwanie i przechowywanie statków lub innych obiektów pływających </w:t>
      </w:r>
    </w:p>
    <w:p w14:paraId="51ABB5DA" w14:textId="77777777" w:rsidR="00841B55" w:rsidRDefault="00841B55" w:rsidP="006F7F4E">
      <w:pPr>
        <w:spacing w:after="0"/>
        <w:rPr>
          <w:rFonts w:ascii="Times New Roman" w:hAnsi="Times New Roman"/>
          <w:b/>
        </w:rPr>
      </w:pPr>
    </w:p>
    <w:p w14:paraId="436C5552" w14:textId="77777777" w:rsidR="00841B55" w:rsidRDefault="00841B55" w:rsidP="006F7F4E">
      <w:pPr>
        <w:widowControl w:val="0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Wysokość opłat za usuwanie </w:t>
      </w:r>
      <w:r>
        <w:rPr>
          <w:rFonts w:ascii="Times New Roman" w:eastAsia="Tahoma" w:hAnsi="Times New Roman"/>
          <w:bCs/>
        </w:rPr>
        <w:t>statków lub innych obiektów pływających</w:t>
      </w:r>
      <w:r>
        <w:rPr>
          <w:rFonts w:ascii="Times New Roman" w:hAnsi="Times New Roman"/>
          <w:bCs/>
        </w:rPr>
        <w:t xml:space="preserve"> na terenie Powiatu Suwalskiego:</w:t>
      </w:r>
    </w:p>
    <w:p w14:paraId="2E11FE8F" w14:textId="77777777" w:rsidR="00841B55" w:rsidRDefault="00841B55" w:rsidP="006F7F4E">
      <w:pPr>
        <w:spacing w:after="0"/>
        <w:rPr>
          <w:rFonts w:ascii="Times New Roman" w:hAnsi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28"/>
        <w:gridCol w:w="3004"/>
      </w:tblGrid>
      <w:tr w:rsidR="00841B55" w14:paraId="21B2BA53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F90A4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pojazdu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8B25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Opłata w zł brutto</w:t>
            </w:r>
          </w:p>
        </w:tc>
      </w:tr>
      <w:tr w:rsidR="00841B55" w14:paraId="116C7F76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2B840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Rower wodny lub skuter wodny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4EA2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0BC97CC9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286D8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Poduszkowiec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D00F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78047DC9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4DA60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10 m"/>
              </w:smartTagPr>
              <w:r>
                <w:rPr>
                  <w:rFonts w:ascii="Times New Roman" w:hAnsi="Times New Roman"/>
                  <w:b/>
                  <w:bCs/>
                </w:rPr>
                <w:t>10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726C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3C76FFD7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A7F14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20 m"/>
              </w:smartTagPr>
              <w:r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143C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35D8E28F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19DDE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powyżej  </w:t>
            </w:r>
            <w:smartTag w:uri="urn:schemas-microsoft-com:office:smarttags" w:element="metricconverter">
              <w:smartTagPr>
                <w:attr w:name="ProductID" w:val="20 m"/>
              </w:smartTagPr>
              <w:r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216B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5C7855E0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0F83489F" w14:textId="77777777" w:rsidR="00841B55" w:rsidRDefault="00841B55" w:rsidP="006F7F4E">
      <w:pPr>
        <w:widowControl w:val="0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Wysokość opłat za przechowywanie statków lub innych obiektów pływających za każdą rozpoczętą dobę:</w:t>
      </w:r>
    </w:p>
    <w:p w14:paraId="3A85B1DC" w14:textId="77777777" w:rsidR="00841B55" w:rsidRDefault="00841B55" w:rsidP="006F7F4E">
      <w:pPr>
        <w:spacing w:after="0"/>
        <w:rPr>
          <w:rFonts w:ascii="Times New Roman" w:hAnsi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28"/>
        <w:gridCol w:w="3004"/>
      </w:tblGrid>
      <w:tr w:rsidR="00841B55" w14:paraId="2A6746E4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5244E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pojazdu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A6F0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Opłata w zł brutto </w:t>
            </w:r>
          </w:p>
        </w:tc>
      </w:tr>
      <w:tr w:rsidR="00841B55" w14:paraId="6A10647F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75C7D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Rower wodny  lub skuter wodny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0213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5B435501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C54ED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Poduszkowiec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B415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639375CF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0FD3A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10 m"/>
              </w:smartTagPr>
              <w:r>
                <w:rPr>
                  <w:rFonts w:ascii="Times New Roman" w:hAnsi="Times New Roman"/>
                  <w:b/>
                  <w:bCs/>
                </w:rPr>
                <w:t>10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6932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58EC6127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B6D74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20 m"/>
              </w:smartTagPr>
              <w:r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BA27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5087FEAA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80016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powyżej  </w:t>
            </w:r>
            <w:smartTag w:uri="urn:schemas-microsoft-com:office:smarttags" w:element="metricconverter">
              <w:smartTagPr>
                <w:attr w:name="ProductID" w:val="20 m"/>
              </w:smartTagPr>
              <w:r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53E9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0C41A4B1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4D57C11D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3A9852D2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00AE219A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334BC638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7D0031CD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0B837A8D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4E0132D6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1F081DC0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156A18B5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224295F2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6F7F359C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7E38938F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5B81D8BF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1F6504B6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01726E1F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1DF750FD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33EAB674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4E665C7D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47F70F86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6C1B5D3F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70D5245B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3BE0BB9B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378A0F96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4684C502" w14:textId="77777777" w:rsidR="00841B55" w:rsidRDefault="00841B55" w:rsidP="006F7F4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Załącznik nr 2 do umowy </w:t>
      </w:r>
    </w:p>
    <w:p w14:paraId="6E86BD8F" w14:textId="77777777" w:rsidR="00841B55" w:rsidRDefault="00841B55" w:rsidP="006F7F4E">
      <w:pPr>
        <w:spacing w:after="0"/>
        <w:ind w:left="7081" w:firstLine="9"/>
        <w:rPr>
          <w:rFonts w:ascii="Times New Roman" w:hAnsi="Times New Roman"/>
        </w:rPr>
      </w:pPr>
      <w:r>
        <w:rPr>
          <w:rFonts w:ascii="Times New Roman" w:hAnsi="Times New Roman"/>
        </w:rPr>
        <w:t>z dnia ............</w:t>
      </w:r>
    </w:p>
    <w:p w14:paraId="4222FD00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5350D220" w14:textId="77777777" w:rsidR="00841B55" w:rsidRDefault="00841B55" w:rsidP="006F7F4E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Potwierdzenie odbioru </w:t>
      </w:r>
      <w:r>
        <w:rPr>
          <w:rFonts w:ascii="Times New Roman" w:eastAsia="Tahoma" w:hAnsi="Times New Roman"/>
          <w:b/>
          <w:bCs/>
        </w:rPr>
        <w:t xml:space="preserve">statku lub innego obiektu pływającego wraz  </w:t>
      </w:r>
      <w:r>
        <w:rPr>
          <w:rFonts w:ascii="Times New Roman" w:hAnsi="Times New Roman"/>
          <w:b/>
          <w:bCs/>
        </w:rPr>
        <w:t>z wyliczoną opłatą za usunięcie i przechowywanie</w:t>
      </w:r>
      <w:r>
        <w:rPr>
          <w:rFonts w:ascii="Times New Roman" w:eastAsia="Tahoma" w:hAnsi="Times New Roman"/>
          <w:b/>
          <w:bCs/>
        </w:rPr>
        <w:t xml:space="preserve"> statku lub innego obiektu pływającego </w:t>
      </w:r>
      <w:r>
        <w:rPr>
          <w:rFonts w:ascii="Times New Roman" w:hAnsi="Times New Roman"/>
          <w:b/>
          <w:bCs/>
        </w:rPr>
        <w:t xml:space="preserve">  </w:t>
      </w:r>
    </w:p>
    <w:p w14:paraId="5E99E965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Rodzaj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eastAsia="Tahoma" w:hAnsi="Times New Roman"/>
        </w:rPr>
        <w:t>statku lub innego obiektu pływającego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hAnsi="Times New Roman"/>
        </w:rPr>
        <w:t xml:space="preserve">  …………………………………………………….</w:t>
      </w:r>
    </w:p>
    <w:p w14:paraId="519BA461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5AFDEB2A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Imię i nazwisko właściciela</w:t>
      </w:r>
      <w:r>
        <w:rPr>
          <w:rFonts w:ascii="Times New Roman" w:eastAsia="Tahoma" w:hAnsi="Times New Roman"/>
        </w:rPr>
        <w:t xml:space="preserve"> statku lub innego obiektu pływającego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hAnsi="Times New Roman"/>
        </w:rPr>
        <w:t xml:space="preserve">lub osoby dysponującej </w:t>
      </w:r>
      <w:r>
        <w:rPr>
          <w:rFonts w:ascii="Times New Roman" w:eastAsia="Tahoma" w:hAnsi="Times New Roman"/>
        </w:rPr>
        <w:t>statkiem lub innym obiektem pływającym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hAnsi="Times New Roman"/>
        </w:rPr>
        <w:t xml:space="preserve">  …………………………………………………………………………………………………………</w:t>
      </w:r>
    </w:p>
    <w:p w14:paraId="5A338080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Data i godzina przyjęcia na strzeżony port/przystań/strzeżony parking ……………………………..</w:t>
      </w:r>
    </w:p>
    <w:p w14:paraId="04D58AF7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i godzina odbioru </w:t>
      </w:r>
      <w:r>
        <w:rPr>
          <w:rFonts w:ascii="Times New Roman" w:eastAsia="Tahoma" w:hAnsi="Times New Roman"/>
        </w:rPr>
        <w:t>statku lub innego obiektu pływającego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hAnsi="Times New Roman"/>
        </w:rPr>
        <w:t>ze strzeżonego portu/przystani/strzeżonego parkingu  ………………………………………………………….…….</w:t>
      </w:r>
    </w:p>
    <w:p w14:paraId="0F40DEC1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Wysokość opłaty za usunięcie i za przechowywanie :</w:t>
      </w:r>
    </w:p>
    <w:p w14:paraId="46AE4E5B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………………( opłata za usunięcie ) + ……… ( stawka za 1 dobę ) = …………… zł.</w:t>
      </w:r>
    </w:p>
    <w:p w14:paraId="2800D466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42E110A4" w14:textId="77777777" w:rsidR="00841B55" w:rsidRDefault="00841B55" w:rsidP="006F7F4E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Opłatę należy uiścić :</w:t>
      </w:r>
    </w:p>
    <w:p w14:paraId="4F483746" w14:textId="77777777" w:rsidR="00841B55" w:rsidRDefault="00841B55" w:rsidP="006F7F4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Starostwo Powiatowe w Suwałkach.</w:t>
      </w:r>
    </w:p>
    <w:p w14:paraId="207D4E26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nr rachunku bankowego: </w:t>
      </w:r>
      <w:r>
        <w:rPr>
          <w:rFonts w:ascii="Times New Roman" w:eastAsia="Tahoma" w:hAnsi="Times New Roman"/>
          <w:b/>
        </w:rPr>
        <w:t>41 2030 0045 1110 0000 0195 1880</w:t>
      </w:r>
    </w:p>
    <w:p w14:paraId="022BD9DB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67515610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…………………………………………..</w:t>
      </w:r>
    </w:p>
    <w:p w14:paraId="365F83CD" w14:textId="77777777" w:rsidR="00841B55" w:rsidRDefault="00841B55" w:rsidP="006F7F4E">
      <w:pPr>
        <w:spacing w:after="0"/>
        <w:ind w:left="5670" w:hanging="567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(podpis osoby  wydającej statek lub inny obiekt pływający)                              (podpis osoby odbierającej statek lub inny obiekt pływający)</w:t>
      </w:r>
    </w:p>
    <w:p w14:paraId="09500DBE" w14:textId="77777777" w:rsidR="00841B55" w:rsidRDefault="00841B55" w:rsidP="006F7F4E">
      <w:pPr>
        <w:overflowPunct w:val="0"/>
        <w:autoSpaceDE w:val="0"/>
        <w:spacing w:after="0"/>
        <w:jc w:val="both"/>
        <w:rPr>
          <w:rFonts w:ascii="Times New Roman" w:hAnsi="Times New Roman"/>
        </w:rPr>
      </w:pPr>
    </w:p>
    <w:p w14:paraId="5F2BE353" w14:textId="77777777" w:rsidR="00911439" w:rsidRDefault="00911439" w:rsidP="006F7F4E">
      <w:pPr>
        <w:spacing w:after="0"/>
      </w:pPr>
    </w:p>
    <w:sectPr w:rsidR="00911439" w:rsidSect="001B4BA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-Bold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b/>
        <w:i w:val="0"/>
      </w:rPr>
    </w:lvl>
    <w:lvl w:ilvl="2">
      <w:start w:val="1"/>
      <w:numFmt w:val="lowerLetter"/>
      <w:suff w:val="nothing"/>
      <w:lvlText w:val="%3)."/>
      <w:lvlJc w:val="left"/>
      <w:pPr>
        <w:tabs>
          <w:tab w:val="num" w:pos="0"/>
        </w:tabs>
        <w:ind w:left="907" w:hanging="340"/>
      </w:pPr>
      <w:rPr>
        <w:b/>
        <w:i w:val="0"/>
      </w:rPr>
    </w:lvl>
    <w:lvl w:ilvl="3">
      <w:start w:val="1"/>
      <w:numFmt w:val="lowerRoman"/>
      <w:lvlText w:val="%4)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5565990"/>
    <w:multiLevelType w:val="hybridMultilevel"/>
    <w:tmpl w:val="A9861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A2A27"/>
    <w:multiLevelType w:val="hybridMultilevel"/>
    <w:tmpl w:val="6B680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36375"/>
    <w:multiLevelType w:val="hybridMultilevel"/>
    <w:tmpl w:val="51187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26E9E"/>
    <w:multiLevelType w:val="hybridMultilevel"/>
    <w:tmpl w:val="F23A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A2854"/>
    <w:multiLevelType w:val="hybridMultilevel"/>
    <w:tmpl w:val="CAEC4660"/>
    <w:lvl w:ilvl="0" w:tplc="21E6CB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5086F"/>
    <w:multiLevelType w:val="multilevel"/>
    <w:tmpl w:val="67E2CD92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36E10174"/>
    <w:multiLevelType w:val="hybridMultilevel"/>
    <w:tmpl w:val="C4CC42EE"/>
    <w:lvl w:ilvl="0" w:tplc="37563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A6447E"/>
    <w:multiLevelType w:val="hybridMultilevel"/>
    <w:tmpl w:val="2A5698A8"/>
    <w:lvl w:ilvl="0" w:tplc="BE9AD1B8">
      <w:start w:val="1"/>
      <w:numFmt w:val="decimal"/>
      <w:lvlText w:val="%1."/>
      <w:lvlJc w:val="left"/>
      <w:pPr>
        <w:ind w:left="720" w:hanging="360"/>
      </w:pPr>
      <w:rPr>
        <w:rFonts w:eastAsia="Tahoma-Bold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24335C"/>
    <w:multiLevelType w:val="hybridMultilevel"/>
    <w:tmpl w:val="FDFC6350"/>
    <w:lvl w:ilvl="0" w:tplc="4FA4A2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CB7BA2"/>
    <w:multiLevelType w:val="hybridMultilevel"/>
    <w:tmpl w:val="3F02AB54"/>
    <w:lvl w:ilvl="0" w:tplc="4FA4A262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B55"/>
    <w:rsid w:val="00005929"/>
    <w:rsid w:val="00010A23"/>
    <w:rsid w:val="000F6D72"/>
    <w:rsid w:val="001328CE"/>
    <w:rsid w:val="001A7FE2"/>
    <w:rsid w:val="002E7C18"/>
    <w:rsid w:val="00422650"/>
    <w:rsid w:val="004C576F"/>
    <w:rsid w:val="004F129B"/>
    <w:rsid w:val="00504195"/>
    <w:rsid w:val="0063651C"/>
    <w:rsid w:val="006F7F4E"/>
    <w:rsid w:val="00777BEF"/>
    <w:rsid w:val="007B3B15"/>
    <w:rsid w:val="00841B55"/>
    <w:rsid w:val="00855CF3"/>
    <w:rsid w:val="00911439"/>
    <w:rsid w:val="00C75DA2"/>
    <w:rsid w:val="00CC2787"/>
    <w:rsid w:val="00D35FF0"/>
    <w:rsid w:val="00D46F68"/>
    <w:rsid w:val="00E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413F8C"/>
  <w15:docId w15:val="{82014609-E6DF-4D3D-B0AB-8F798120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B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A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1377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I.Rżany</dc:creator>
  <cp:lastModifiedBy>k.sobiech</cp:lastModifiedBy>
  <cp:revision>13</cp:revision>
  <cp:lastPrinted>2022-03-29T06:23:00Z</cp:lastPrinted>
  <dcterms:created xsi:type="dcterms:W3CDTF">2019-07-18T07:56:00Z</dcterms:created>
  <dcterms:modified xsi:type="dcterms:W3CDTF">2022-03-29T06:39:00Z</dcterms:modified>
</cp:coreProperties>
</file>