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4307" w14:textId="77777777" w:rsidR="00A77B3E" w:rsidRDefault="00BF4EB1" w:rsidP="000D4406">
      <w:pPr>
        <w:keepNext/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38/2022</w:t>
      </w:r>
      <w:r>
        <w:rPr>
          <w:color w:val="000000"/>
          <w:u w:color="000000"/>
        </w:rPr>
        <w:br/>
        <w:t>Starosty Suwalskiego</w:t>
      </w:r>
      <w:r>
        <w:rPr>
          <w:color w:val="000000"/>
          <w:u w:color="000000"/>
        </w:rPr>
        <w:br/>
        <w:t>z dnia 23 listopada 2022 r.</w:t>
      </w:r>
    </w:p>
    <w:p w14:paraId="0ACB4315" w14:textId="77777777" w:rsidR="00A77B3E" w:rsidRDefault="00BF4EB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przeznaczonej do zbycia w formie darowizny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7448"/>
      </w:tblGrid>
      <w:tr w:rsidR="0024556B" w14:paraId="7E87CDEC" w14:textId="77777777">
        <w:trPr>
          <w:trHeight w:val="67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2072" w14:textId="77777777" w:rsidR="00A77B3E" w:rsidRDefault="00BF4EB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1.oznaczenie  nieruchomości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8882" w14:textId="77777777" w:rsidR="00A77B3E" w:rsidRDefault="00BF4EB1">
            <w:pPr>
              <w:jc w:val="left"/>
              <w:rPr>
                <w:color w:val="000000"/>
                <w:u w:color="000000"/>
              </w:rPr>
            </w:pPr>
            <w:r>
              <w:t xml:space="preserve">Gmina Suwałki, obręb 0010 Gawrych Ruda, ark. mapy 1, działka </w:t>
            </w:r>
            <w:r>
              <w:rPr>
                <w:b/>
              </w:rPr>
              <w:t>nr 30/34,</w:t>
            </w:r>
            <w:r>
              <w:t xml:space="preserve"> księga wieczysta SU1S/00081156/2</w:t>
            </w:r>
          </w:p>
        </w:tc>
      </w:tr>
      <w:tr w:rsidR="0024556B" w14:paraId="61A1926C" w14:textId="77777777">
        <w:trPr>
          <w:trHeight w:val="58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C9C0" w14:textId="77777777" w:rsidR="00A77B3E" w:rsidRDefault="00BF4EB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 powierzchnia nieruchomości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9DB2" w14:textId="77777777" w:rsidR="00A77B3E" w:rsidRDefault="00BF4EB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 pow. 0,0672ha- udział Skarbu Państwa 6352/20000 </w:t>
            </w:r>
          </w:p>
        </w:tc>
      </w:tr>
      <w:tr w:rsidR="0024556B" w14:paraId="4A650907" w14:textId="77777777">
        <w:trPr>
          <w:trHeight w:val="223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B347F" w14:textId="77777777" w:rsidR="00A77B3E" w:rsidRDefault="00BF4EB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3.opis nieruchomości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97E6" w14:textId="77777777" w:rsidR="00A77B3E" w:rsidRDefault="00BF4EB1">
            <w:pPr>
              <w:rPr>
                <w:color w:val="000000"/>
                <w:u w:color="000000"/>
              </w:rPr>
            </w:pPr>
            <w:r>
              <w:t>przedmiotem darowizny jest udział Skarbu Państwa w niezabudowanej nieruchomości gruntowej  oznaczonej jako działka  nr 30/34, stanowiącej współwłasność z osobami fizycznymi. Działka położona jest w granicach Wigierskiego Parku Narodowego poza skupioną zabu</w:t>
            </w:r>
            <w:r>
              <w:t xml:space="preserve">dową wsi, w bliskim sąsiedztwie jeziora Wigry, stanowi drogę dojazdową do zakupionych przez WPN nieruchomości oraz do sąsiednich działek prywatnych. Nawierzchnia drogi jest porośnięta trawą. </w:t>
            </w:r>
          </w:p>
        </w:tc>
      </w:tr>
      <w:tr w:rsidR="0024556B" w14:paraId="136121DF" w14:textId="77777777">
        <w:trPr>
          <w:trHeight w:val="30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82D68" w14:textId="77777777" w:rsidR="00A77B3E" w:rsidRDefault="00BF4EB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 przeznaczenie nieruchomości i sposób jej zagospodarowania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BCC8" w14:textId="77777777" w:rsidR="00A77B3E" w:rsidRDefault="00BF4EB1">
            <w:pPr>
              <w:rPr>
                <w:color w:val="000000"/>
                <w:u w:color="000000"/>
              </w:rPr>
            </w:pPr>
            <w:r>
              <w:t>pr</w:t>
            </w:r>
            <w:r>
              <w:t xml:space="preserve">zedmiotowa działka jest  objęta miejscowym planem zagospodarowania przestrzennego (Uchwała Nr XXXVII/322/06 Rady Gminy Suwałki z dnia 29 września 2006 r.). Zgodnie z </w:t>
            </w:r>
            <w:proofErr w:type="spellStart"/>
            <w:r>
              <w:t>mpzm</w:t>
            </w:r>
            <w:proofErr w:type="spellEnd"/>
            <w:r>
              <w:t>, działka  o nr geod. 30/34  położona jest na terenie oznaczonym symbolem 14R-tereny u</w:t>
            </w:r>
            <w:r>
              <w:t xml:space="preserve">praw polowych, użytków zielonych, stawów, zieleni śródpolnej, </w:t>
            </w:r>
            <w:proofErr w:type="spellStart"/>
            <w:r>
              <w:t>zadrzewień</w:t>
            </w:r>
            <w:proofErr w:type="spellEnd"/>
            <w:r>
              <w:t xml:space="preserve"> i dojazdów gospodarczych oraz częściowo na terenie oznaczonym symbolem 8ZL- tereny lasów, element kształtowania klimatu i krajobrazu. Zgodnie z ustawą z dnia 9 października 2015 r. ( </w:t>
            </w:r>
            <w:proofErr w:type="spellStart"/>
            <w:r>
              <w:t>t.j</w:t>
            </w:r>
            <w:proofErr w:type="spellEnd"/>
            <w:r>
              <w:t>. Dz.U. z 2021 r. poz. 485)  o rewitalizacji, przedmiotowe działki położone są poza obszarem rewitalizacji i poza obszarem Specjalnej Strefy Rewitalizacji.</w:t>
            </w:r>
          </w:p>
        </w:tc>
      </w:tr>
      <w:tr w:rsidR="0024556B" w14:paraId="41FD2535" w14:textId="77777777">
        <w:trPr>
          <w:trHeight w:val="8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D19FE" w14:textId="77777777" w:rsidR="00A77B3E" w:rsidRDefault="00BF4EB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5. informacje o przeznaczeniu do sprzedaży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ADEAB" w14:textId="77777777" w:rsidR="00A77B3E" w:rsidRDefault="00BF4EB1">
            <w:pPr>
              <w:rPr>
                <w:color w:val="000000"/>
                <w:u w:color="000000"/>
              </w:rPr>
            </w:pPr>
            <w:r>
              <w:t xml:space="preserve">Zbycie udziału Skarbu Państwa w prawie własności </w:t>
            </w:r>
            <w:r>
              <w:t>nieruchomości gruntowej nastąpi w drodze darowizny z przeznaczeniem na realizację zadań statutowych parku na cele związane z ochroną przyrody.</w:t>
            </w:r>
          </w:p>
        </w:tc>
      </w:tr>
      <w:tr w:rsidR="0024556B" w14:paraId="27B6F99A" w14:textId="7777777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28FD" w14:textId="77777777" w:rsidR="00A77B3E" w:rsidRDefault="00BF4EB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6. cena nieruchomości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375E" w14:textId="77777777" w:rsidR="00A77B3E" w:rsidRDefault="00BF4EB1">
            <w:pPr>
              <w:jc w:val="center"/>
              <w:rPr>
                <w:color w:val="000000"/>
                <w:u w:color="000000"/>
              </w:rPr>
            </w:pPr>
            <w:r>
              <w:t>8 426 zł - wartość darowizny</w:t>
            </w:r>
          </w:p>
        </w:tc>
      </w:tr>
      <w:tr w:rsidR="0024556B" w14:paraId="11FD9216" w14:textId="7777777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445D" w14:textId="77777777" w:rsidR="00A77B3E" w:rsidRDefault="00BF4EB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7. informacja dodatkowa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7F32" w14:textId="77777777" w:rsidR="00A77B3E" w:rsidRDefault="00BF4EB1">
            <w:pPr>
              <w:jc w:val="left"/>
              <w:rPr>
                <w:color w:val="000000"/>
                <w:u w:color="000000"/>
              </w:rPr>
            </w:pPr>
            <w:r>
              <w:t xml:space="preserve">Nabywca nieruchomości ponosi koszty </w:t>
            </w:r>
            <w:r>
              <w:t>notarialne i sądowe, których wysokość określi notariusz.</w:t>
            </w:r>
          </w:p>
        </w:tc>
      </w:tr>
    </w:tbl>
    <w:p w14:paraId="47D9FF34" w14:textId="77777777" w:rsidR="00A77B3E" w:rsidRDefault="00BF4EB1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35 ust. 1 ustawy z dnia 21 sierpnia 1997 r. o gospodarce nieruchomościami (</w:t>
      </w:r>
      <w:proofErr w:type="spellStart"/>
      <w:r>
        <w:rPr>
          <w:color w:val="000000"/>
          <w:u w:color="000000"/>
        </w:rPr>
        <w:t>t.j.Dz.U</w:t>
      </w:r>
      <w:proofErr w:type="spellEnd"/>
      <w:r>
        <w:rPr>
          <w:color w:val="000000"/>
          <w:u w:color="000000"/>
        </w:rPr>
        <w:t>. z 2021r., poz. 1899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wykaz wywiesza się na okres 21 dni. Pierwszeństwo w nabyciu ni</w:t>
      </w:r>
      <w:r>
        <w:rPr>
          <w:color w:val="000000"/>
          <w:u w:color="000000"/>
        </w:rPr>
        <w:t>eruchomości przysługuje osobom wymienionym w art. 34 ust. 1 pkt. 1 i 2 cytowanej wyżej ustawy o gospodarce nieruchomościami, jeżeli złożą wniosek w terminie 6 tygodni od dnia wywieszenia wykazu.</w:t>
      </w:r>
    </w:p>
    <w:p w14:paraId="112043FD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1DDCE913" w14:textId="77777777" w:rsidR="00A77B3E" w:rsidRDefault="00BF4EB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4556B" w14:paraId="2A010AE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63F2A" w14:textId="77777777" w:rsidR="0024556B" w:rsidRDefault="0024556B">
            <w:pPr>
              <w:keepNext/>
              <w:keepLines/>
              <w:jc w:val="left"/>
              <w:rPr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2101E" w14:textId="77777777" w:rsidR="0024556B" w:rsidRDefault="00BF4EB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Witold Kowalewski</w:t>
            </w:r>
          </w:p>
        </w:tc>
      </w:tr>
    </w:tbl>
    <w:p w14:paraId="050C9FCF" w14:textId="77777777" w:rsidR="00A77B3E" w:rsidRDefault="00A77B3E">
      <w:pPr>
        <w:keepNext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DBD60" w14:textId="77777777" w:rsidR="00BF4EB1" w:rsidRDefault="00BF4EB1">
      <w:r>
        <w:separator/>
      </w:r>
    </w:p>
  </w:endnote>
  <w:endnote w:type="continuationSeparator" w:id="0">
    <w:p w14:paraId="5F02F930" w14:textId="77777777" w:rsidR="00BF4EB1" w:rsidRDefault="00BF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E3A91" w14:textId="77777777" w:rsidR="00BF4EB1" w:rsidRDefault="00BF4EB1">
      <w:r>
        <w:separator/>
      </w:r>
    </w:p>
  </w:footnote>
  <w:footnote w:type="continuationSeparator" w:id="0">
    <w:p w14:paraId="5C541110" w14:textId="77777777" w:rsidR="00BF4EB1" w:rsidRDefault="00BF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4406"/>
    <w:rsid w:val="0024556B"/>
    <w:rsid w:val="007D286B"/>
    <w:rsid w:val="00817AAF"/>
    <w:rsid w:val="00824CFD"/>
    <w:rsid w:val="00A77B3E"/>
    <w:rsid w:val="00BF4BDD"/>
    <w:rsid w:val="00BF4EB1"/>
    <w:rsid w:val="00CA2A55"/>
    <w:rsid w:val="00DD4D49"/>
    <w:rsid w:val="00D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48C51"/>
  <w15:docId w15:val="{38ABB7EF-6096-4B32-9796-3A233FB6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D2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86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D2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286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Suwalski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38/2022 z dnia 23 listopada 2022 r.</dc:title>
  <dc:subject>w sprawie darowizny udziału Skarbu Państwa w^prawie własności nieruchomości gruntowej na rzecz Wigierskiego Parku Narodowego</dc:subject>
  <dc:creator>Grazyna</dc:creator>
  <cp:lastModifiedBy>Lewandowska</cp:lastModifiedBy>
  <cp:revision>5</cp:revision>
  <dcterms:created xsi:type="dcterms:W3CDTF">2022-11-23T08:45:00Z</dcterms:created>
  <dcterms:modified xsi:type="dcterms:W3CDTF">2022-11-23T10:10:00Z</dcterms:modified>
  <cp:category>Akt prawny</cp:category>
</cp:coreProperties>
</file>